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1125"/>
        <w:tblW w:w="9607" w:type="dxa"/>
        <w:tblLook w:val="04A0" w:firstRow="1" w:lastRow="0" w:firstColumn="1" w:lastColumn="0" w:noHBand="0" w:noVBand="1"/>
      </w:tblPr>
      <w:tblGrid>
        <w:gridCol w:w="4673"/>
        <w:gridCol w:w="4934"/>
      </w:tblGrid>
      <w:tr w:rsidR="007A53BB" w14:paraId="6E4BB6F1" w14:textId="77777777" w:rsidTr="00A802BA">
        <w:trPr>
          <w:trHeight w:val="738"/>
        </w:trPr>
        <w:tc>
          <w:tcPr>
            <w:tcW w:w="4673" w:type="dxa"/>
          </w:tcPr>
          <w:p w14:paraId="531A4BF4" w14:textId="77777777" w:rsidR="007A53BB" w:rsidRDefault="007A53BB" w:rsidP="007A53BB"/>
        </w:tc>
        <w:tc>
          <w:tcPr>
            <w:tcW w:w="4934" w:type="dxa"/>
          </w:tcPr>
          <w:p w14:paraId="32E09F4A" w14:textId="77777777" w:rsidR="007A53BB" w:rsidRDefault="007A53BB" w:rsidP="007A53BB"/>
        </w:tc>
      </w:tr>
      <w:tr w:rsidR="007A53BB" w14:paraId="7D5F9ECD" w14:textId="77777777" w:rsidTr="00A802BA">
        <w:trPr>
          <w:trHeight w:val="738"/>
        </w:trPr>
        <w:tc>
          <w:tcPr>
            <w:tcW w:w="4673" w:type="dxa"/>
          </w:tcPr>
          <w:p w14:paraId="69B62C51" w14:textId="77777777" w:rsidR="007A53BB" w:rsidRDefault="007A53BB" w:rsidP="007A53BB">
            <w:r>
              <w:t>Naziv aktivnosti/programa/projekta</w:t>
            </w:r>
          </w:p>
        </w:tc>
        <w:tc>
          <w:tcPr>
            <w:tcW w:w="4934" w:type="dxa"/>
          </w:tcPr>
          <w:p w14:paraId="0CCF0781" w14:textId="538A35C9" w:rsidR="007A53BB" w:rsidRDefault="007A53BB" w:rsidP="007A53BB">
            <w:r>
              <w:t xml:space="preserve">Studijska putovanja STEM </w:t>
            </w:r>
            <w:r w:rsidR="00B50246">
              <w:t>-</w:t>
            </w:r>
            <w:r w:rsidR="000F44B3">
              <w:t>s</w:t>
            </w:r>
            <w:r w:rsidR="00B50246">
              <w:t>tudijsko putovanje Smiljan-Karlobag-Plitvička jezera</w:t>
            </w:r>
          </w:p>
        </w:tc>
      </w:tr>
      <w:tr w:rsidR="007A53BB" w14:paraId="717AE331" w14:textId="77777777" w:rsidTr="00A802BA">
        <w:trPr>
          <w:trHeight w:val="697"/>
        </w:trPr>
        <w:tc>
          <w:tcPr>
            <w:tcW w:w="4673" w:type="dxa"/>
          </w:tcPr>
          <w:p w14:paraId="585C0E7D" w14:textId="77777777" w:rsidR="007A53BB" w:rsidRDefault="007A53BB" w:rsidP="007A53BB">
            <w:r>
              <w:t>Nositelj aktivnosti</w:t>
            </w:r>
          </w:p>
        </w:tc>
        <w:tc>
          <w:tcPr>
            <w:tcW w:w="4934" w:type="dxa"/>
          </w:tcPr>
          <w:p w14:paraId="5EA4C087" w14:textId="3343F6F1" w:rsidR="007A53BB" w:rsidRDefault="00460D51" w:rsidP="007A53BB">
            <w:r>
              <w:t>STEM projekt</w:t>
            </w:r>
          </w:p>
        </w:tc>
      </w:tr>
      <w:tr w:rsidR="007A53BB" w14:paraId="081CAA9E" w14:textId="77777777" w:rsidTr="00A802BA">
        <w:trPr>
          <w:trHeight w:val="738"/>
        </w:trPr>
        <w:tc>
          <w:tcPr>
            <w:tcW w:w="4673" w:type="dxa"/>
          </w:tcPr>
          <w:p w14:paraId="126ABB13" w14:textId="77777777" w:rsidR="007A53BB" w:rsidRDefault="007A53BB" w:rsidP="007A53BB">
            <w:r>
              <w:t>Suradnici</w:t>
            </w:r>
          </w:p>
        </w:tc>
        <w:tc>
          <w:tcPr>
            <w:tcW w:w="4934" w:type="dxa"/>
          </w:tcPr>
          <w:p w14:paraId="23978D83" w14:textId="3FE76AAA" w:rsidR="007A53BB" w:rsidRDefault="00125194" w:rsidP="007A53BB">
            <w:r>
              <w:t xml:space="preserve">Osnovne škole </w:t>
            </w:r>
            <w:r w:rsidR="008F7041">
              <w:t>(</w:t>
            </w:r>
            <w:r w:rsidR="000C794E">
              <w:t xml:space="preserve"> OŠ </w:t>
            </w:r>
            <w:r w:rsidR="00C32D2C">
              <w:t xml:space="preserve">„Josip Kozarac“ </w:t>
            </w:r>
            <w:proofErr w:type="spellStart"/>
            <w:r w:rsidR="00C32D2C">
              <w:t>Soljani</w:t>
            </w:r>
            <w:proofErr w:type="spellEnd"/>
            <w:r w:rsidR="00C32D2C">
              <w:t xml:space="preserve">, OŠ Mare </w:t>
            </w:r>
            <w:proofErr w:type="spellStart"/>
            <w:r w:rsidR="00C32D2C">
              <w:t>Švel</w:t>
            </w:r>
            <w:proofErr w:type="spellEnd"/>
            <w:r w:rsidR="00C32D2C">
              <w:t xml:space="preserve"> </w:t>
            </w:r>
            <w:proofErr w:type="spellStart"/>
            <w:r w:rsidR="00C32D2C">
              <w:t>Gamiršek</w:t>
            </w:r>
            <w:proofErr w:type="spellEnd"/>
            <w:r w:rsidR="00C32D2C">
              <w:t xml:space="preserve"> Vrbanja, OŠ „Ivan Filipović“ </w:t>
            </w:r>
            <w:proofErr w:type="spellStart"/>
            <w:r w:rsidR="00C32D2C">
              <w:t>Račinovci</w:t>
            </w:r>
            <w:proofErr w:type="spellEnd"/>
            <w:r w:rsidR="00C32D2C">
              <w:t>, OŠ Mate Lovraka Županja i OŠ Ivana Kozarca Županja</w:t>
            </w:r>
            <w:r>
              <w:t xml:space="preserve"> </w:t>
            </w:r>
            <w:r w:rsidR="00C32D2C">
              <w:t xml:space="preserve">- </w:t>
            </w:r>
            <w:r>
              <w:t>u</w:t>
            </w:r>
            <w:r w:rsidR="008F7041">
              <w:t>ključene u</w:t>
            </w:r>
            <w:r>
              <w:t xml:space="preserve"> STEM projekt)</w:t>
            </w:r>
          </w:p>
        </w:tc>
      </w:tr>
      <w:tr w:rsidR="007A53BB" w14:paraId="1A4FA730" w14:textId="77777777" w:rsidTr="00A802BA">
        <w:trPr>
          <w:trHeight w:val="697"/>
        </w:trPr>
        <w:tc>
          <w:tcPr>
            <w:tcW w:w="4673" w:type="dxa"/>
          </w:tcPr>
          <w:p w14:paraId="4ECA2293" w14:textId="77777777" w:rsidR="007A53BB" w:rsidRDefault="007A53BB" w:rsidP="007A53BB">
            <w:r>
              <w:t>Namjena</w:t>
            </w:r>
          </w:p>
        </w:tc>
        <w:tc>
          <w:tcPr>
            <w:tcW w:w="4934" w:type="dxa"/>
          </w:tcPr>
          <w:p w14:paraId="3B9D3D91" w14:textId="1152CCAF" w:rsidR="007A53BB" w:rsidRDefault="00993871" w:rsidP="007A53BB">
            <w:r>
              <w:t>Učitelji i učenici (52 učenika+4 učitelja, ukupno 336 osoba)</w:t>
            </w:r>
          </w:p>
        </w:tc>
      </w:tr>
      <w:tr w:rsidR="007A53BB" w14:paraId="32C1B2D4" w14:textId="77777777" w:rsidTr="00A802BA">
        <w:trPr>
          <w:trHeight w:val="738"/>
        </w:trPr>
        <w:tc>
          <w:tcPr>
            <w:tcW w:w="4673" w:type="dxa"/>
          </w:tcPr>
          <w:p w14:paraId="7CCDA929" w14:textId="77777777" w:rsidR="007A53BB" w:rsidRDefault="007A53BB" w:rsidP="007A53BB">
            <w:r>
              <w:t>Ciljevi</w:t>
            </w:r>
          </w:p>
        </w:tc>
        <w:tc>
          <w:tcPr>
            <w:tcW w:w="4934" w:type="dxa"/>
          </w:tcPr>
          <w:p w14:paraId="78DF8A18" w14:textId="77777777" w:rsidR="007A53BB" w:rsidRDefault="007A53BB" w:rsidP="007A53BB">
            <w:r>
              <w:t xml:space="preserve">Razvijanje i proširivanje znanja iz STEM područja </w:t>
            </w:r>
          </w:p>
        </w:tc>
      </w:tr>
      <w:tr w:rsidR="007A53BB" w14:paraId="5896D633" w14:textId="77777777" w:rsidTr="00A802BA">
        <w:trPr>
          <w:trHeight w:val="738"/>
        </w:trPr>
        <w:tc>
          <w:tcPr>
            <w:tcW w:w="4673" w:type="dxa"/>
          </w:tcPr>
          <w:p w14:paraId="4BF64F73" w14:textId="77777777" w:rsidR="007A53BB" w:rsidRDefault="007A53BB" w:rsidP="007A53BB">
            <w:r>
              <w:t>Očekivani ishodi/postignuća</w:t>
            </w:r>
          </w:p>
        </w:tc>
        <w:tc>
          <w:tcPr>
            <w:tcW w:w="4934" w:type="dxa"/>
          </w:tcPr>
          <w:p w14:paraId="4352BFDA" w14:textId="2BDC8898" w:rsidR="007A53BB" w:rsidRDefault="007A53BB" w:rsidP="007A53BB">
            <w:r>
              <w:t>Razvijanje i stjecanje znanja kod učenika iz STEM područja</w:t>
            </w:r>
            <w:r w:rsidR="006878A3">
              <w:t>, suradničko učenje</w:t>
            </w:r>
          </w:p>
        </w:tc>
      </w:tr>
      <w:tr w:rsidR="007A53BB" w14:paraId="10DF3B85" w14:textId="77777777" w:rsidTr="00A802BA">
        <w:trPr>
          <w:trHeight w:val="697"/>
        </w:trPr>
        <w:tc>
          <w:tcPr>
            <w:tcW w:w="4673" w:type="dxa"/>
          </w:tcPr>
          <w:p w14:paraId="2DA451B9" w14:textId="77777777" w:rsidR="007A53BB" w:rsidRDefault="007A53BB" w:rsidP="007A53BB">
            <w:r>
              <w:t xml:space="preserve">Način realizacije </w:t>
            </w:r>
          </w:p>
        </w:tc>
        <w:tc>
          <w:tcPr>
            <w:tcW w:w="4934" w:type="dxa"/>
          </w:tcPr>
          <w:p w14:paraId="13DFEEF7" w14:textId="18AC22AE" w:rsidR="007A53BB" w:rsidRDefault="007A53BB" w:rsidP="007A53BB">
            <w:r w:rsidRPr="00C954BF">
              <w:t>Individualni rad, suradničko učenje i timski rad</w:t>
            </w:r>
          </w:p>
        </w:tc>
      </w:tr>
      <w:tr w:rsidR="007A53BB" w14:paraId="3A795C5D" w14:textId="77777777" w:rsidTr="00A802BA">
        <w:trPr>
          <w:trHeight w:val="697"/>
        </w:trPr>
        <w:tc>
          <w:tcPr>
            <w:tcW w:w="4673" w:type="dxa"/>
          </w:tcPr>
          <w:p w14:paraId="5EFB2339" w14:textId="77777777" w:rsidR="007A53BB" w:rsidRDefault="007A53BB" w:rsidP="007A53BB">
            <w:r>
              <w:t>Vrijeme realizacije</w:t>
            </w:r>
          </w:p>
        </w:tc>
        <w:tc>
          <w:tcPr>
            <w:tcW w:w="4934" w:type="dxa"/>
          </w:tcPr>
          <w:p w14:paraId="63832D9A" w14:textId="77777777" w:rsidR="007A53BB" w:rsidRDefault="007A53BB" w:rsidP="007A53BB">
            <w:r>
              <w:t xml:space="preserve">plan realizacije prva polovina svibnja 2023. godine </w:t>
            </w:r>
          </w:p>
        </w:tc>
      </w:tr>
      <w:tr w:rsidR="007A53BB" w14:paraId="335DDFEC" w14:textId="77777777" w:rsidTr="00A802BA">
        <w:trPr>
          <w:trHeight w:val="697"/>
        </w:trPr>
        <w:tc>
          <w:tcPr>
            <w:tcW w:w="4673" w:type="dxa"/>
          </w:tcPr>
          <w:p w14:paraId="5CD93972" w14:textId="77777777" w:rsidR="007A53BB" w:rsidRDefault="007A53BB" w:rsidP="007A53BB">
            <w:r>
              <w:t>Aktivnosti za učenike</w:t>
            </w:r>
          </w:p>
        </w:tc>
        <w:tc>
          <w:tcPr>
            <w:tcW w:w="4934" w:type="dxa"/>
          </w:tcPr>
          <w:p w14:paraId="147DA634" w14:textId="44FEE2A8" w:rsidR="007A53BB" w:rsidRDefault="00460D51" w:rsidP="007A53BB">
            <w:r>
              <w:t>Putovanj</w:t>
            </w:r>
            <w:r w:rsidR="00BD3129">
              <w:t>e,  suradničko učenje</w:t>
            </w:r>
            <w:r>
              <w:t xml:space="preserve"> </w:t>
            </w:r>
          </w:p>
        </w:tc>
      </w:tr>
      <w:tr w:rsidR="007A53BB" w14:paraId="54F36E5B" w14:textId="77777777" w:rsidTr="00A802BA">
        <w:trPr>
          <w:trHeight w:val="697"/>
        </w:trPr>
        <w:tc>
          <w:tcPr>
            <w:tcW w:w="4673" w:type="dxa"/>
          </w:tcPr>
          <w:p w14:paraId="33644211" w14:textId="77777777" w:rsidR="007A53BB" w:rsidRDefault="007A53BB" w:rsidP="007A53BB">
            <w:proofErr w:type="spellStart"/>
            <w:r>
              <w:t>Međupredmetne</w:t>
            </w:r>
            <w:proofErr w:type="spellEnd"/>
            <w:r>
              <w:t xml:space="preserve"> teme</w:t>
            </w:r>
          </w:p>
        </w:tc>
        <w:tc>
          <w:tcPr>
            <w:tcW w:w="4934" w:type="dxa"/>
          </w:tcPr>
          <w:p w14:paraId="28475E25" w14:textId="58CAD445" w:rsidR="007A53BB" w:rsidRDefault="007A53BB" w:rsidP="007A53BB">
            <w:r>
              <w:t>Osobni i socijalni razvoj, građanski odgoj</w:t>
            </w:r>
            <w:r w:rsidR="003F5FE2">
              <w:t>, zdravlje, učiti kako učiti</w:t>
            </w:r>
            <w:r w:rsidR="00605FCD">
              <w:t>, održivi razvoj</w:t>
            </w:r>
          </w:p>
        </w:tc>
      </w:tr>
      <w:tr w:rsidR="007A53BB" w14:paraId="770645BC" w14:textId="77777777" w:rsidTr="00A802BA">
        <w:trPr>
          <w:trHeight w:val="738"/>
        </w:trPr>
        <w:tc>
          <w:tcPr>
            <w:tcW w:w="4673" w:type="dxa"/>
          </w:tcPr>
          <w:p w14:paraId="19DD8CC0" w14:textId="77777777" w:rsidR="007A53BB" w:rsidRDefault="007A53BB" w:rsidP="007A53BB">
            <w:r>
              <w:t>Materijalni resursi</w:t>
            </w:r>
          </w:p>
        </w:tc>
        <w:tc>
          <w:tcPr>
            <w:tcW w:w="4934" w:type="dxa"/>
          </w:tcPr>
          <w:p w14:paraId="636D669B" w14:textId="3E37658F" w:rsidR="007A53BB" w:rsidRDefault="00C32D2C" w:rsidP="007A53BB">
            <w:r>
              <w:t>Troškovi putovanja se financiraju iz proračuna STEM projekta</w:t>
            </w:r>
          </w:p>
        </w:tc>
      </w:tr>
      <w:tr w:rsidR="007A53BB" w14:paraId="7FE74686" w14:textId="77777777" w:rsidTr="00A802BA">
        <w:trPr>
          <w:trHeight w:val="697"/>
        </w:trPr>
        <w:tc>
          <w:tcPr>
            <w:tcW w:w="4673" w:type="dxa"/>
          </w:tcPr>
          <w:p w14:paraId="46AE400C" w14:textId="77777777" w:rsidR="007A53BB" w:rsidRDefault="007A53BB" w:rsidP="007A53BB">
            <w:r>
              <w:t>Načini praćenja, vrednovanja i ostvarenosti odgojno – obrazovnih ishoda</w:t>
            </w:r>
          </w:p>
        </w:tc>
        <w:tc>
          <w:tcPr>
            <w:tcW w:w="4934" w:type="dxa"/>
          </w:tcPr>
          <w:p w14:paraId="25DBE4DA" w14:textId="7055A24E" w:rsidR="007A53BB" w:rsidRDefault="007A53BB" w:rsidP="007A53BB">
            <w:r>
              <w:t>Individualno praćenje</w:t>
            </w:r>
            <w:r w:rsidR="007F2A59">
              <w:t>,</w:t>
            </w:r>
            <w:r w:rsidR="0010301D">
              <w:t xml:space="preserve"> formativno vrednovanje</w:t>
            </w:r>
            <w:r w:rsidR="007F2A59">
              <w:t xml:space="preserve"> završno izvješće nakon putovanja</w:t>
            </w:r>
          </w:p>
        </w:tc>
      </w:tr>
    </w:tbl>
    <w:p w14:paraId="66897FE2" w14:textId="77777777" w:rsidR="007A53BB" w:rsidRDefault="007A53BB" w:rsidP="007A53BB">
      <w:r>
        <w:t>Tablica za kurikulum</w:t>
      </w:r>
    </w:p>
    <w:p w14:paraId="43FBEF05" w14:textId="77777777" w:rsidR="007A53BB" w:rsidRDefault="007A53BB" w:rsidP="007A53BB"/>
    <w:p w14:paraId="330D7E90" w14:textId="77777777" w:rsidR="007A53BB" w:rsidRDefault="007A53BB" w:rsidP="007A53BB"/>
    <w:p w14:paraId="27BD3BCC" w14:textId="77777777" w:rsidR="007A53BB" w:rsidRDefault="007A53BB" w:rsidP="007A53BB"/>
    <w:p w14:paraId="21ABC0A7" w14:textId="77777777" w:rsidR="007A53BB" w:rsidRDefault="007A53BB" w:rsidP="007A53BB"/>
    <w:tbl>
      <w:tblPr>
        <w:tblStyle w:val="Reetkatablice"/>
        <w:tblpPr w:leftFromText="180" w:rightFromText="180" w:horzAnchor="margin" w:tblpY="1125"/>
        <w:tblW w:w="9607" w:type="dxa"/>
        <w:tblLook w:val="04A0" w:firstRow="1" w:lastRow="0" w:firstColumn="1" w:lastColumn="0" w:noHBand="0" w:noVBand="1"/>
      </w:tblPr>
      <w:tblGrid>
        <w:gridCol w:w="4673"/>
        <w:gridCol w:w="4934"/>
      </w:tblGrid>
      <w:tr w:rsidR="007A53BB" w14:paraId="163D632E" w14:textId="77777777" w:rsidTr="00A802BA">
        <w:trPr>
          <w:trHeight w:val="738"/>
        </w:trPr>
        <w:tc>
          <w:tcPr>
            <w:tcW w:w="4673" w:type="dxa"/>
          </w:tcPr>
          <w:p w14:paraId="550A7B57" w14:textId="77777777" w:rsidR="007A53BB" w:rsidRDefault="007A53BB" w:rsidP="007A53BB"/>
        </w:tc>
        <w:tc>
          <w:tcPr>
            <w:tcW w:w="4934" w:type="dxa"/>
          </w:tcPr>
          <w:p w14:paraId="0E2AAD0C" w14:textId="77777777" w:rsidR="007A53BB" w:rsidRDefault="007A53BB" w:rsidP="007A53BB"/>
        </w:tc>
      </w:tr>
      <w:tr w:rsidR="007A53BB" w14:paraId="3A4C63C3" w14:textId="77777777" w:rsidTr="00A802BA">
        <w:trPr>
          <w:trHeight w:val="738"/>
        </w:trPr>
        <w:tc>
          <w:tcPr>
            <w:tcW w:w="4673" w:type="dxa"/>
          </w:tcPr>
          <w:p w14:paraId="4C128991" w14:textId="77777777" w:rsidR="007A53BB" w:rsidRDefault="007A53BB" w:rsidP="007A53BB">
            <w:r>
              <w:t>Naziv aktivnosti/programa/projekta</w:t>
            </w:r>
          </w:p>
        </w:tc>
        <w:tc>
          <w:tcPr>
            <w:tcW w:w="4934" w:type="dxa"/>
          </w:tcPr>
          <w:p w14:paraId="7E345FCE" w14:textId="26C862C6" w:rsidR="007A53BB" w:rsidRDefault="007A53BB" w:rsidP="007A53BB">
            <w:r>
              <w:t>Studijska putovanja</w:t>
            </w:r>
            <w:bookmarkStart w:id="0" w:name="_GoBack"/>
            <w:bookmarkEnd w:id="0"/>
            <w:r>
              <w:t xml:space="preserve"> STEM</w:t>
            </w:r>
            <w:r w:rsidR="003F5FE2">
              <w:t>-</w:t>
            </w:r>
            <w:r w:rsidR="00246017">
              <w:t>s</w:t>
            </w:r>
            <w:r w:rsidR="003F5FE2">
              <w:t xml:space="preserve">tudijska posjeta Zagrebu-Tehnički muzej i Botanički </w:t>
            </w:r>
            <w:proofErr w:type="spellStart"/>
            <w:r w:rsidR="003F5FE2">
              <w:t>vrt</w:t>
            </w:r>
            <w:r w:rsidR="004569D3">
              <w:t>+ručak</w:t>
            </w:r>
            <w:proofErr w:type="spellEnd"/>
          </w:p>
        </w:tc>
      </w:tr>
      <w:tr w:rsidR="007A53BB" w14:paraId="14E8FE3E" w14:textId="77777777" w:rsidTr="00A802BA">
        <w:trPr>
          <w:trHeight w:val="697"/>
        </w:trPr>
        <w:tc>
          <w:tcPr>
            <w:tcW w:w="4673" w:type="dxa"/>
          </w:tcPr>
          <w:p w14:paraId="1F9C087B" w14:textId="77777777" w:rsidR="007A53BB" w:rsidRDefault="007A53BB" w:rsidP="007A53BB">
            <w:r>
              <w:t>Nositelj aktivnosti</w:t>
            </w:r>
          </w:p>
        </w:tc>
        <w:tc>
          <w:tcPr>
            <w:tcW w:w="4934" w:type="dxa"/>
          </w:tcPr>
          <w:p w14:paraId="3FFE2BF4" w14:textId="76D7304B" w:rsidR="007A53BB" w:rsidRDefault="00072684" w:rsidP="007A53BB">
            <w:r>
              <w:t>STEM projekt</w:t>
            </w:r>
          </w:p>
        </w:tc>
      </w:tr>
      <w:tr w:rsidR="007A53BB" w14:paraId="73CC8496" w14:textId="77777777" w:rsidTr="00A802BA">
        <w:trPr>
          <w:trHeight w:val="738"/>
        </w:trPr>
        <w:tc>
          <w:tcPr>
            <w:tcW w:w="4673" w:type="dxa"/>
          </w:tcPr>
          <w:p w14:paraId="496E58C1" w14:textId="77777777" w:rsidR="007A53BB" w:rsidRDefault="007A53BB" w:rsidP="007A53BB">
            <w:r>
              <w:t>Suradnici</w:t>
            </w:r>
          </w:p>
        </w:tc>
        <w:tc>
          <w:tcPr>
            <w:tcW w:w="4934" w:type="dxa"/>
          </w:tcPr>
          <w:p w14:paraId="294FC1DA" w14:textId="6323BD7D" w:rsidR="007A53BB" w:rsidRDefault="00C32D2C" w:rsidP="007A53BB">
            <w:r>
              <w:t xml:space="preserve">Osnovne škole ( OŠ „Josip Kozarac“ </w:t>
            </w:r>
            <w:proofErr w:type="spellStart"/>
            <w:r>
              <w:t>Soljani</w:t>
            </w:r>
            <w:proofErr w:type="spellEnd"/>
            <w:r>
              <w:t xml:space="preserve">, OŠ Mare </w:t>
            </w:r>
            <w:proofErr w:type="spellStart"/>
            <w:r>
              <w:t>Švel</w:t>
            </w:r>
            <w:proofErr w:type="spellEnd"/>
            <w:r>
              <w:t xml:space="preserve"> </w:t>
            </w:r>
            <w:proofErr w:type="spellStart"/>
            <w:r>
              <w:t>Gamiršek</w:t>
            </w:r>
            <w:proofErr w:type="spellEnd"/>
            <w:r>
              <w:t xml:space="preserve"> Vrbanja, OŠ „Ivan Filipović“ </w:t>
            </w:r>
            <w:proofErr w:type="spellStart"/>
            <w:r>
              <w:t>Račinovci</w:t>
            </w:r>
            <w:proofErr w:type="spellEnd"/>
            <w:r>
              <w:t>, OŠ Mate Lovraka Županja i OŠ Ivana Kozarca Županja - uključene u STEM projekt)</w:t>
            </w:r>
          </w:p>
        </w:tc>
      </w:tr>
      <w:tr w:rsidR="007A53BB" w14:paraId="610A2DF5" w14:textId="77777777" w:rsidTr="00A802BA">
        <w:trPr>
          <w:trHeight w:val="697"/>
        </w:trPr>
        <w:tc>
          <w:tcPr>
            <w:tcW w:w="4673" w:type="dxa"/>
          </w:tcPr>
          <w:p w14:paraId="080757C5" w14:textId="77777777" w:rsidR="007A53BB" w:rsidRDefault="007A53BB" w:rsidP="007A53BB">
            <w:r>
              <w:t>Namjena</w:t>
            </w:r>
          </w:p>
        </w:tc>
        <w:tc>
          <w:tcPr>
            <w:tcW w:w="4934" w:type="dxa"/>
          </w:tcPr>
          <w:p w14:paraId="1CBEDBFD" w14:textId="1A0245A6" w:rsidR="007A53BB" w:rsidRDefault="00993871" w:rsidP="007A53BB">
            <w:r>
              <w:t>Učitelji i učenici (50 učenika +2 učitelja)</w:t>
            </w:r>
          </w:p>
        </w:tc>
      </w:tr>
      <w:tr w:rsidR="007A53BB" w14:paraId="2CE905CB" w14:textId="77777777" w:rsidTr="00A802BA">
        <w:trPr>
          <w:trHeight w:val="738"/>
        </w:trPr>
        <w:tc>
          <w:tcPr>
            <w:tcW w:w="4673" w:type="dxa"/>
          </w:tcPr>
          <w:p w14:paraId="5E9200EB" w14:textId="77777777" w:rsidR="007A53BB" w:rsidRDefault="007A53BB" w:rsidP="007A53BB">
            <w:r>
              <w:t>Ciljevi</w:t>
            </w:r>
          </w:p>
        </w:tc>
        <w:tc>
          <w:tcPr>
            <w:tcW w:w="4934" w:type="dxa"/>
          </w:tcPr>
          <w:p w14:paraId="223A2D4F" w14:textId="77777777" w:rsidR="007A53BB" w:rsidRDefault="007A53BB" w:rsidP="007A53BB">
            <w:r>
              <w:t xml:space="preserve">Razvijanje i proširivanje znanja iz STEM područja </w:t>
            </w:r>
          </w:p>
        </w:tc>
      </w:tr>
      <w:tr w:rsidR="007A53BB" w14:paraId="76049128" w14:textId="77777777" w:rsidTr="00A802BA">
        <w:trPr>
          <w:trHeight w:val="738"/>
        </w:trPr>
        <w:tc>
          <w:tcPr>
            <w:tcW w:w="4673" w:type="dxa"/>
          </w:tcPr>
          <w:p w14:paraId="02900B46" w14:textId="77777777" w:rsidR="007A53BB" w:rsidRDefault="007A53BB" w:rsidP="007A53BB">
            <w:r>
              <w:t>Očekivani ishodi/postignuća</w:t>
            </w:r>
          </w:p>
        </w:tc>
        <w:tc>
          <w:tcPr>
            <w:tcW w:w="4934" w:type="dxa"/>
          </w:tcPr>
          <w:p w14:paraId="6B0D3DB1" w14:textId="20B6A9DA" w:rsidR="007A53BB" w:rsidRDefault="007A53BB" w:rsidP="007A53BB">
            <w:r>
              <w:t>Razvijanje i stjecanje znanja kod učenika iz STEM područja</w:t>
            </w:r>
            <w:r w:rsidR="00984774">
              <w:t>,</w:t>
            </w:r>
            <w:r>
              <w:t xml:space="preserve"> </w:t>
            </w:r>
            <w:r w:rsidR="00984774">
              <w:t>suradničko učenje</w:t>
            </w:r>
          </w:p>
        </w:tc>
      </w:tr>
      <w:tr w:rsidR="007A53BB" w14:paraId="75B3D531" w14:textId="77777777" w:rsidTr="00A802BA">
        <w:trPr>
          <w:trHeight w:val="697"/>
        </w:trPr>
        <w:tc>
          <w:tcPr>
            <w:tcW w:w="4673" w:type="dxa"/>
          </w:tcPr>
          <w:p w14:paraId="2841A4FE" w14:textId="77777777" w:rsidR="007A53BB" w:rsidRDefault="007A53BB" w:rsidP="007A53BB">
            <w:r>
              <w:t xml:space="preserve">Način realizacije </w:t>
            </w:r>
          </w:p>
        </w:tc>
        <w:tc>
          <w:tcPr>
            <w:tcW w:w="4934" w:type="dxa"/>
          </w:tcPr>
          <w:p w14:paraId="796368AE" w14:textId="1A9EC4DF" w:rsidR="007A53BB" w:rsidRDefault="004569D3" w:rsidP="007A53BB">
            <w:r>
              <w:t xml:space="preserve"> </w:t>
            </w:r>
            <w:r w:rsidR="007A53BB" w:rsidRPr="00C954BF">
              <w:t>Individualni rad, suradničko učenje i timski rad</w:t>
            </w:r>
          </w:p>
        </w:tc>
      </w:tr>
      <w:tr w:rsidR="007A53BB" w14:paraId="64BE33B6" w14:textId="77777777" w:rsidTr="00A802BA">
        <w:trPr>
          <w:trHeight w:val="697"/>
        </w:trPr>
        <w:tc>
          <w:tcPr>
            <w:tcW w:w="4673" w:type="dxa"/>
          </w:tcPr>
          <w:p w14:paraId="0F06ADEB" w14:textId="77777777" w:rsidR="007A53BB" w:rsidRDefault="007A53BB" w:rsidP="007A53BB">
            <w:r>
              <w:t>Vrijeme realizacije</w:t>
            </w:r>
          </w:p>
        </w:tc>
        <w:tc>
          <w:tcPr>
            <w:tcW w:w="4934" w:type="dxa"/>
          </w:tcPr>
          <w:p w14:paraId="0E4AC041" w14:textId="16785CC0" w:rsidR="007A53BB" w:rsidRDefault="00AD1239" w:rsidP="007A53BB">
            <w:r>
              <w:t>Plan realizacije u vremenskom razdoblju nakon</w:t>
            </w:r>
            <w:r w:rsidR="007A53BB">
              <w:t xml:space="preserve"> 21.6. 2023. godine </w:t>
            </w:r>
          </w:p>
        </w:tc>
      </w:tr>
      <w:tr w:rsidR="007A53BB" w14:paraId="61A22025" w14:textId="77777777" w:rsidTr="00A802BA">
        <w:trPr>
          <w:trHeight w:val="697"/>
        </w:trPr>
        <w:tc>
          <w:tcPr>
            <w:tcW w:w="4673" w:type="dxa"/>
          </w:tcPr>
          <w:p w14:paraId="6FD2AC80" w14:textId="77777777" w:rsidR="007A53BB" w:rsidRDefault="007A53BB" w:rsidP="007A53BB">
            <w:r>
              <w:t>Aktivnosti za učenike</w:t>
            </w:r>
          </w:p>
        </w:tc>
        <w:tc>
          <w:tcPr>
            <w:tcW w:w="4934" w:type="dxa"/>
          </w:tcPr>
          <w:p w14:paraId="00308D1C" w14:textId="550D3CEC" w:rsidR="007A53BB" w:rsidRDefault="00072684" w:rsidP="007A53BB">
            <w:r>
              <w:t>Putovanja</w:t>
            </w:r>
            <w:r w:rsidR="00E57A81">
              <w:t>, suradničko učenje</w:t>
            </w:r>
          </w:p>
        </w:tc>
      </w:tr>
      <w:tr w:rsidR="007A53BB" w14:paraId="3539B011" w14:textId="77777777" w:rsidTr="00A802BA">
        <w:trPr>
          <w:trHeight w:val="697"/>
        </w:trPr>
        <w:tc>
          <w:tcPr>
            <w:tcW w:w="4673" w:type="dxa"/>
          </w:tcPr>
          <w:p w14:paraId="23B81565" w14:textId="77777777" w:rsidR="007A53BB" w:rsidRDefault="007A53BB" w:rsidP="007A53BB">
            <w:proofErr w:type="spellStart"/>
            <w:r>
              <w:t>Međupredmetne</w:t>
            </w:r>
            <w:proofErr w:type="spellEnd"/>
            <w:r>
              <w:t xml:space="preserve"> teme</w:t>
            </w:r>
          </w:p>
        </w:tc>
        <w:tc>
          <w:tcPr>
            <w:tcW w:w="4934" w:type="dxa"/>
          </w:tcPr>
          <w:p w14:paraId="68197F68" w14:textId="2569880B" w:rsidR="007A53BB" w:rsidRDefault="007A53BB" w:rsidP="007A53BB">
            <w:r>
              <w:t>Osobni i socijalni razvoj, građanski odgoj</w:t>
            </w:r>
            <w:r w:rsidR="000D30B4">
              <w:t>, zdravlje, učiti kako učiti</w:t>
            </w:r>
            <w:r w:rsidR="00605FCD">
              <w:t>, održivi razvoj</w:t>
            </w:r>
          </w:p>
        </w:tc>
      </w:tr>
      <w:tr w:rsidR="00C32D2C" w14:paraId="380D7065" w14:textId="77777777" w:rsidTr="00A802BA">
        <w:trPr>
          <w:trHeight w:val="738"/>
        </w:trPr>
        <w:tc>
          <w:tcPr>
            <w:tcW w:w="4673" w:type="dxa"/>
          </w:tcPr>
          <w:p w14:paraId="01245C9D" w14:textId="77777777" w:rsidR="00C32D2C" w:rsidRDefault="00C32D2C" w:rsidP="00C32D2C">
            <w:r>
              <w:t>Materijalni resursi</w:t>
            </w:r>
          </w:p>
        </w:tc>
        <w:tc>
          <w:tcPr>
            <w:tcW w:w="4934" w:type="dxa"/>
          </w:tcPr>
          <w:p w14:paraId="6B019DBE" w14:textId="23C7C517" w:rsidR="00C32D2C" w:rsidRDefault="00C32D2C" w:rsidP="00C32D2C">
            <w:r>
              <w:t>Troškovi putovanja se financiraju iz proračuna STEM projekta</w:t>
            </w:r>
          </w:p>
        </w:tc>
      </w:tr>
      <w:tr w:rsidR="00C32D2C" w14:paraId="3DABA3AD" w14:textId="77777777" w:rsidTr="00A802BA">
        <w:trPr>
          <w:trHeight w:val="697"/>
        </w:trPr>
        <w:tc>
          <w:tcPr>
            <w:tcW w:w="4673" w:type="dxa"/>
          </w:tcPr>
          <w:p w14:paraId="769DA722" w14:textId="77777777" w:rsidR="00C32D2C" w:rsidRDefault="00C32D2C" w:rsidP="00C32D2C">
            <w:r>
              <w:t>Načini praćenja, vrednovanja i ostvarenosti odgojno – obrazovnih ishoda</w:t>
            </w:r>
          </w:p>
        </w:tc>
        <w:tc>
          <w:tcPr>
            <w:tcW w:w="4934" w:type="dxa"/>
          </w:tcPr>
          <w:p w14:paraId="1921B864" w14:textId="40F1C112" w:rsidR="00C32D2C" w:rsidRDefault="00C32D2C" w:rsidP="00C32D2C">
            <w:r>
              <w:t>Individualno praćenje, formativno vrednovanje, završno izvješće nakon putovanja</w:t>
            </w:r>
          </w:p>
        </w:tc>
      </w:tr>
    </w:tbl>
    <w:p w14:paraId="7CB30B65" w14:textId="291FC154" w:rsidR="007A53BB" w:rsidRDefault="007A53BB" w:rsidP="007A53BB"/>
    <w:p w14:paraId="7BC922F0" w14:textId="77777777" w:rsidR="007A53BB" w:rsidRDefault="007A53BB" w:rsidP="007A53BB"/>
    <w:p w14:paraId="6E4E5E20" w14:textId="77777777" w:rsidR="007A53BB" w:rsidRDefault="007A53BB" w:rsidP="007A53BB"/>
    <w:p w14:paraId="4F7DE517" w14:textId="77777777" w:rsidR="007A53BB" w:rsidRDefault="007A53BB" w:rsidP="007A53BB"/>
    <w:p w14:paraId="2BCA79C0" w14:textId="77777777" w:rsidR="007A53BB" w:rsidRDefault="007A53BB" w:rsidP="007A53BB"/>
    <w:p w14:paraId="11AD7ECA" w14:textId="77777777" w:rsidR="007A53BB" w:rsidRDefault="007A53BB" w:rsidP="007A53BB"/>
    <w:p w14:paraId="47E5BC29" w14:textId="77777777" w:rsidR="007A53BB" w:rsidRDefault="007A53BB" w:rsidP="007A53BB"/>
    <w:p w14:paraId="53705440" w14:textId="77777777" w:rsidR="007A53BB" w:rsidRDefault="007A53BB" w:rsidP="007A53BB"/>
    <w:p w14:paraId="175CEF8C" w14:textId="77777777" w:rsidR="007A53BB" w:rsidRDefault="007A53BB" w:rsidP="007A53BB"/>
    <w:p w14:paraId="635E8E98" w14:textId="77777777" w:rsidR="007A53BB" w:rsidRDefault="007A53BB" w:rsidP="007A53BB"/>
    <w:p w14:paraId="3D915B06" w14:textId="77777777" w:rsidR="007A53BB" w:rsidRDefault="007A53BB" w:rsidP="007A53BB"/>
    <w:p w14:paraId="0C5DCE0C" w14:textId="77777777" w:rsidR="007A53BB" w:rsidRDefault="007A53BB" w:rsidP="007A53BB"/>
    <w:p w14:paraId="05B6662C" w14:textId="77777777" w:rsidR="007A53BB" w:rsidRDefault="007A53BB" w:rsidP="007A53BB"/>
    <w:p w14:paraId="417A6839" w14:textId="77777777" w:rsidR="007A53BB" w:rsidRDefault="007A53BB" w:rsidP="007A53BB"/>
    <w:p w14:paraId="0FFD1C11" w14:textId="77777777" w:rsidR="007A53BB" w:rsidRDefault="007A53BB" w:rsidP="007A53BB"/>
    <w:p w14:paraId="7C2A64FB" w14:textId="77777777" w:rsidR="007A53BB" w:rsidRDefault="007A53BB" w:rsidP="007A53BB"/>
    <w:p w14:paraId="0170E2DB" w14:textId="77777777" w:rsidR="007A53BB" w:rsidRDefault="007A53BB" w:rsidP="007A53BB"/>
    <w:tbl>
      <w:tblPr>
        <w:tblStyle w:val="Reetkatablice"/>
        <w:tblpPr w:leftFromText="180" w:rightFromText="180" w:horzAnchor="margin" w:tblpY="1125"/>
        <w:tblW w:w="9607" w:type="dxa"/>
        <w:tblLook w:val="04A0" w:firstRow="1" w:lastRow="0" w:firstColumn="1" w:lastColumn="0" w:noHBand="0" w:noVBand="1"/>
      </w:tblPr>
      <w:tblGrid>
        <w:gridCol w:w="4673"/>
        <w:gridCol w:w="4934"/>
      </w:tblGrid>
      <w:tr w:rsidR="007A53BB" w14:paraId="2101F88E" w14:textId="77777777" w:rsidTr="00A802BA">
        <w:trPr>
          <w:trHeight w:val="738"/>
        </w:trPr>
        <w:tc>
          <w:tcPr>
            <w:tcW w:w="4673" w:type="dxa"/>
          </w:tcPr>
          <w:p w14:paraId="62BB8DCD" w14:textId="77777777" w:rsidR="007A53BB" w:rsidRDefault="007A53BB" w:rsidP="00A802BA"/>
        </w:tc>
        <w:tc>
          <w:tcPr>
            <w:tcW w:w="4934" w:type="dxa"/>
          </w:tcPr>
          <w:p w14:paraId="503BCBB0" w14:textId="77777777" w:rsidR="007A53BB" w:rsidRDefault="007A53BB" w:rsidP="00A802BA"/>
        </w:tc>
      </w:tr>
      <w:tr w:rsidR="007A53BB" w14:paraId="5BB29EE1" w14:textId="77777777" w:rsidTr="00A802BA">
        <w:trPr>
          <w:trHeight w:val="738"/>
        </w:trPr>
        <w:tc>
          <w:tcPr>
            <w:tcW w:w="4673" w:type="dxa"/>
          </w:tcPr>
          <w:p w14:paraId="63A91C5A" w14:textId="77777777" w:rsidR="007A53BB" w:rsidRDefault="007A53BB" w:rsidP="00A802BA">
            <w:r>
              <w:t>Naziv aktivnosti/programa/projekta</w:t>
            </w:r>
          </w:p>
        </w:tc>
        <w:tc>
          <w:tcPr>
            <w:tcW w:w="4934" w:type="dxa"/>
          </w:tcPr>
          <w:p w14:paraId="69B18E72" w14:textId="074027A1" w:rsidR="007A53BB" w:rsidRDefault="007A53BB" w:rsidP="00A802BA">
            <w:r>
              <w:t xml:space="preserve">Studijska putovanja STEM </w:t>
            </w:r>
            <w:r w:rsidR="000D30B4">
              <w:t>-</w:t>
            </w:r>
            <w:proofErr w:type="spellStart"/>
            <w:r w:rsidR="000D30B4">
              <w:t>Interliber</w:t>
            </w:r>
            <w:proofErr w:type="spellEnd"/>
            <w:r w:rsidR="000D30B4">
              <w:t xml:space="preserve"> Zagreb + ručak</w:t>
            </w:r>
          </w:p>
        </w:tc>
      </w:tr>
      <w:tr w:rsidR="007A53BB" w14:paraId="614AC34A" w14:textId="77777777" w:rsidTr="00A802BA">
        <w:trPr>
          <w:trHeight w:val="697"/>
        </w:trPr>
        <w:tc>
          <w:tcPr>
            <w:tcW w:w="4673" w:type="dxa"/>
          </w:tcPr>
          <w:p w14:paraId="6E85F40E" w14:textId="77777777" w:rsidR="007A53BB" w:rsidRDefault="007A53BB" w:rsidP="00A802BA">
            <w:r>
              <w:t>Nositelj aktivnosti</w:t>
            </w:r>
          </w:p>
        </w:tc>
        <w:tc>
          <w:tcPr>
            <w:tcW w:w="4934" w:type="dxa"/>
          </w:tcPr>
          <w:p w14:paraId="23F0A085" w14:textId="33FB84A8" w:rsidR="007A53BB" w:rsidRDefault="00072684" w:rsidP="00A802BA">
            <w:r>
              <w:t>STEM projekt</w:t>
            </w:r>
          </w:p>
        </w:tc>
      </w:tr>
      <w:tr w:rsidR="007A53BB" w14:paraId="2450E09F" w14:textId="77777777" w:rsidTr="00A802BA">
        <w:trPr>
          <w:trHeight w:val="738"/>
        </w:trPr>
        <w:tc>
          <w:tcPr>
            <w:tcW w:w="4673" w:type="dxa"/>
          </w:tcPr>
          <w:p w14:paraId="0C32D7D6" w14:textId="77777777" w:rsidR="007A53BB" w:rsidRDefault="007A53BB" w:rsidP="00A802BA">
            <w:r>
              <w:t>Suradnici</w:t>
            </w:r>
          </w:p>
        </w:tc>
        <w:tc>
          <w:tcPr>
            <w:tcW w:w="4934" w:type="dxa"/>
          </w:tcPr>
          <w:p w14:paraId="158EDA14" w14:textId="64E3B0C9" w:rsidR="007A53BB" w:rsidRPr="00C32D2C" w:rsidRDefault="00C32D2C" w:rsidP="00A802BA">
            <w:pPr>
              <w:rPr>
                <w:b/>
              </w:rPr>
            </w:pPr>
            <w:r>
              <w:t xml:space="preserve">Osnovne škole ( OŠ „Josip Kozarac“ </w:t>
            </w:r>
            <w:proofErr w:type="spellStart"/>
            <w:r>
              <w:t>Soljani</w:t>
            </w:r>
            <w:proofErr w:type="spellEnd"/>
            <w:r>
              <w:t xml:space="preserve">, OŠ Mare </w:t>
            </w:r>
            <w:proofErr w:type="spellStart"/>
            <w:r>
              <w:t>Švel</w:t>
            </w:r>
            <w:proofErr w:type="spellEnd"/>
            <w:r>
              <w:t xml:space="preserve"> </w:t>
            </w:r>
            <w:proofErr w:type="spellStart"/>
            <w:r>
              <w:t>Gamiršek</w:t>
            </w:r>
            <w:proofErr w:type="spellEnd"/>
            <w:r>
              <w:t xml:space="preserve"> Vrbanja, OŠ „Ivan Filipović“ </w:t>
            </w:r>
            <w:proofErr w:type="spellStart"/>
            <w:r>
              <w:t>Račinovci</w:t>
            </w:r>
            <w:proofErr w:type="spellEnd"/>
            <w:r>
              <w:t>, OŠ Mate Lovraka Županja i OŠ Ivana Kozarca Županja - uključene u STEM projekt)</w:t>
            </w:r>
          </w:p>
        </w:tc>
      </w:tr>
      <w:tr w:rsidR="007A53BB" w14:paraId="79AAE828" w14:textId="77777777" w:rsidTr="00A802BA">
        <w:trPr>
          <w:trHeight w:val="697"/>
        </w:trPr>
        <w:tc>
          <w:tcPr>
            <w:tcW w:w="4673" w:type="dxa"/>
          </w:tcPr>
          <w:p w14:paraId="4DC605CF" w14:textId="77777777" w:rsidR="007A53BB" w:rsidRDefault="007A53BB" w:rsidP="00A802BA">
            <w:r>
              <w:t>Namjena</w:t>
            </w:r>
          </w:p>
        </w:tc>
        <w:tc>
          <w:tcPr>
            <w:tcW w:w="4934" w:type="dxa"/>
          </w:tcPr>
          <w:p w14:paraId="40D9AC11" w14:textId="5D54FDA7" w:rsidR="007A53BB" w:rsidRDefault="00993871" w:rsidP="00A802BA">
            <w:r>
              <w:t>Učitelji i učenici (što više učitelja iz škole, min. 260 osoba)</w:t>
            </w:r>
          </w:p>
        </w:tc>
      </w:tr>
      <w:tr w:rsidR="007A53BB" w14:paraId="3ED4764E" w14:textId="77777777" w:rsidTr="00A802BA">
        <w:trPr>
          <w:trHeight w:val="738"/>
        </w:trPr>
        <w:tc>
          <w:tcPr>
            <w:tcW w:w="4673" w:type="dxa"/>
          </w:tcPr>
          <w:p w14:paraId="2C993A86" w14:textId="77777777" w:rsidR="007A53BB" w:rsidRDefault="007A53BB" w:rsidP="00A802BA">
            <w:r>
              <w:t>Ciljevi</w:t>
            </w:r>
          </w:p>
        </w:tc>
        <w:tc>
          <w:tcPr>
            <w:tcW w:w="4934" w:type="dxa"/>
          </w:tcPr>
          <w:p w14:paraId="0D66E10D" w14:textId="77777777" w:rsidR="007A53BB" w:rsidRDefault="007A53BB" w:rsidP="00A802BA">
            <w:r>
              <w:t xml:space="preserve">Razvijanje i proširivanje znanja iz STEM područja </w:t>
            </w:r>
          </w:p>
        </w:tc>
      </w:tr>
      <w:tr w:rsidR="007A53BB" w14:paraId="6DDFE74D" w14:textId="77777777" w:rsidTr="00A802BA">
        <w:trPr>
          <w:trHeight w:val="738"/>
        </w:trPr>
        <w:tc>
          <w:tcPr>
            <w:tcW w:w="4673" w:type="dxa"/>
          </w:tcPr>
          <w:p w14:paraId="77CB6C38" w14:textId="77777777" w:rsidR="007A53BB" w:rsidRDefault="007A53BB" w:rsidP="00A802BA">
            <w:r>
              <w:t>Očekivani ishodi/postignuća</w:t>
            </w:r>
          </w:p>
        </w:tc>
        <w:tc>
          <w:tcPr>
            <w:tcW w:w="4934" w:type="dxa"/>
          </w:tcPr>
          <w:p w14:paraId="52039109" w14:textId="77777777" w:rsidR="007A53BB" w:rsidRDefault="007A53BB" w:rsidP="00A802BA">
            <w:r>
              <w:t xml:space="preserve">Razvijanje i stjecanje znanja kod učenika iz STEM područja </w:t>
            </w:r>
          </w:p>
        </w:tc>
      </w:tr>
      <w:tr w:rsidR="007A53BB" w14:paraId="265A4F5B" w14:textId="77777777" w:rsidTr="00A802BA">
        <w:trPr>
          <w:trHeight w:val="697"/>
        </w:trPr>
        <w:tc>
          <w:tcPr>
            <w:tcW w:w="4673" w:type="dxa"/>
          </w:tcPr>
          <w:p w14:paraId="41B9576E" w14:textId="77777777" w:rsidR="007A53BB" w:rsidRDefault="007A53BB" w:rsidP="00A802BA">
            <w:r>
              <w:t xml:space="preserve">Način realizacije </w:t>
            </w:r>
          </w:p>
        </w:tc>
        <w:tc>
          <w:tcPr>
            <w:tcW w:w="4934" w:type="dxa"/>
          </w:tcPr>
          <w:p w14:paraId="7E5BE482" w14:textId="6C292478" w:rsidR="007A53BB" w:rsidRDefault="007A53BB" w:rsidP="00A802BA">
            <w:r w:rsidRPr="00C954BF">
              <w:t>Individualni rad, suradničko učenje i timski rad</w:t>
            </w:r>
          </w:p>
        </w:tc>
      </w:tr>
      <w:tr w:rsidR="007A53BB" w14:paraId="1CE93C7B" w14:textId="77777777" w:rsidTr="00A802BA">
        <w:trPr>
          <w:trHeight w:val="697"/>
        </w:trPr>
        <w:tc>
          <w:tcPr>
            <w:tcW w:w="4673" w:type="dxa"/>
          </w:tcPr>
          <w:p w14:paraId="71A320E9" w14:textId="77777777" w:rsidR="007A53BB" w:rsidRDefault="007A53BB" w:rsidP="00A802BA">
            <w:r>
              <w:t>Vrijeme realizacije</w:t>
            </w:r>
          </w:p>
        </w:tc>
        <w:tc>
          <w:tcPr>
            <w:tcW w:w="4934" w:type="dxa"/>
          </w:tcPr>
          <w:p w14:paraId="1A327618" w14:textId="15CE42E0" w:rsidR="007A53BB" w:rsidRDefault="00F23A5E" w:rsidP="00A802BA">
            <w:r>
              <w:t xml:space="preserve">subota jesen </w:t>
            </w:r>
            <w:r w:rsidR="007A53BB">
              <w:t xml:space="preserve">2023. godine </w:t>
            </w:r>
          </w:p>
        </w:tc>
      </w:tr>
      <w:tr w:rsidR="007A53BB" w14:paraId="53A4900D" w14:textId="77777777" w:rsidTr="00A802BA">
        <w:trPr>
          <w:trHeight w:val="697"/>
        </w:trPr>
        <w:tc>
          <w:tcPr>
            <w:tcW w:w="4673" w:type="dxa"/>
          </w:tcPr>
          <w:p w14:paraId="3AC1F248" w14:textId="77777777" w:rsidR="007A53BB" w:rsidRDefault="007A53BB" w:rsidP="00A802BA">
            <w:r>
              <w:t>Aktivnosti za učenike</w:t>
            </w:r>
          </w:p>
        </w:tc>
        <w:tc>
          <w:tcPr>
            <w:tcW w:w="4934" w:type="dxa"/>
          </w:tcPr>
          <w:p w14:paraId="3D788574" w14:textId="5C8F0DE3" w:rsidR="007A53BB" w:rsidRDefault="00D46F79" w:rsidP="00A802BA">
            <w:r>
              <w:t>Putovanja</w:t>
            </w:r>
            <w:r w:rsidR="00483C32">
              <w:t>, suradničko učenje</w:t>
            </w:r>
            <w:r w:rsidR="00FB27E7">
              <w:t>, stjecanje</w:t>
            </w:r>
            <w:r w:rsidR="00C209F4">
              <w:t xml:space="preserve"> i proširivanje</w:t>
            </w:r>
            <w:r w:rsidR="00FB27E7">
              <w:t xml:space="preserve"> znanja odlaskom na </w:t>
            </w:r>
            <w:proofErr w:type="spellStart"/>
            <w:r w:rsidR="00FB27E7">
              <w:t>Interliber</w:t>
            </w:r>
            <w:proofErr w:type="spellEnd"/>
          </w:p>
        </w:tc>
      </w:tr>
      <w:tr w:rsidR="007A53BB" w14:paraId="04A1ECF8" w14:textId="77777777" w:rsidTr="00A802BA">
        <w:trPr>
          <w:trHeight w:val="697"/>
        </w:trPr>
        <w:tc>
          <w:tcPr>
            <w:tcW w:w="4673" w:type="dxa"/>
          </w:tcPr>
          <w:p w14:paraId="6B37258D" w14:textId="77777777" w:rsidR="007A53BB" w:rsidRDefault="007A53BB" w:rsidP="00A802BA">
            <w:proofErr w:type="spellStart"/>
            <w:r>
              <w:t>Međupredmetne</w:t>
            </w:r>
            <w:proofErr w:type="spellEnd"/>
            <w:r>
              <w:t xml:space="preserve"> teme</w:t>
            </w:r>
          </w:p>
        </w:tc>
        <w:tc>
          <w:tcPr>
            <w:tcW w:w="4934" w:type="dxa"/>
          </w:tcPr>
          <w:p w14:paraId="3DA88277" w14:textId="02DE4B99" w:rsidR="007A53BB" w:rsidRDefault="007A53BB" w:rsidP="00A802BA">
            <w:r>
              <w:t>Osobni i socijalni razvoj, građanski odgoj</w:t>
            </w:r>
            <w:r w:rsidR="00371745">
              <w:t>, zdravlje, učiti kako učiti</w:t>
            </w:r>
            <w:r w:rsidR="00605FCD">
              <w:t xml:space="preserve">, održivi razvoj </w:t>
            </w:r>
          </w:p>
        </w:tc>
      </w:tr>
      <w:tr w:rsidR="00C32D2C" w14:paraId="08C32380" w14:textId="77777777" w:rsidTr="00A802BA">
        <w:trPr>
          <w:trHeight w:val="738"/>
        </w:trPr>
        <w:tc>
          <w:tcPr>
            <w:tcW w:w="4673" w:type="dxa"/>
          </w:tcPr>
          <w:p w14:paraId="530CA27C" w14:textId="77777777" w:rsidR="00C32D2C" w:rsidRDefault="00C32D2C" w:rsidP="00C32D2C">
            <w:r>
              <w:t>Materijalni resursi</w:t>
            </w:r>
          </w:p>
        </w:tc>
        <w:tc>
          <w:tcPr>
            <w:tcW w:w="4934" w:type="dxa"/>
          </w:tcPr>
          <w:p w14:paraId="26C25853" w14:textId="78FD1470" w:rsidR="00C32D2C" w:rsidRDefault="00C32D2C" w:rsidP="00C32D2C">
            <w:r>
              <w:t>Troškovi putovanja se financiraju iz proračuna STEM projekta</w:t>
            </w:r>
          </w:p>
        </w:tc>
      </w:tr>
      <w:tr w:rsidR="00C32D2C" w14:paraId="1B92730A" w14:textId="77777777" w:rsidTr="00A802BA">
        <w:trPr>
          <w:trHeight w:val="697"/>
        </w:trPr>
        <w:tc>
          <w:tcPr>
            <w:tcW w:w="4673" w:type="dxa"/>
          </w:tcPr>
          <w:p w14:paraId="41359395" w14:textId="77777777" w:rsidR="00C32D2C" w:rsidRDefault="00C32D2C" w:rsidP="00C32D2C">
            <w:r>
              <w:t>Načini praćenja, vrednovanja i ostvarenosti odgojno – obrazovnih ishoda</w:t>
            </w:r>
          </w:p>
        </w:tc>
        <w:tc>
          <w:tcPr>
            <w:tcW w:w="4934" w:type="dxa"/>
          </w:tcPr>
          <w:p w14:paraId="3F6B89CE" w14:textId="4BE15515" w:rsidR="00C32D2C" w:rsidRDefault="00C32D2C" w:rsidP="00C32D2C">
            <w:r>
              <w:t>Individualno praćenje, formativno vrednovanje, završno izvješće nakon putovanja</w:t>
            </w:r>
          </w:p>
        </w:tc>
      </w:tr>
    </w:tbl>
    <w:p w14:paraId="5C53F9E2" w14:textId="76F5EF3C" w:rsidR="007A53BB" w:rsidRDefault="007A53BB" w:rsidP="007A53BB"/>
    <w:p w14:paraId="1CA6363C" w14:textId="77777777" w:rsidR="007A53BB" w:rsidRDefault="007A53BB" w:rsidP="007A53BB"/>
    <w:p w14:paraId="2F7B5B30" w14:textId="77777777" w:rsidR="007A53BB" w:rsidRDefault="007A53BB" w:rsidP="007A53BB"/>
    <w:p w14:paraId="2A660D8A" w14:textId="77777777" w:rsidR="007A53BB" w:rsidRDefault="007A53BB" w:rsidP="007A53BB"/>
    <w:p w14:paraId="28223D74" w14:textId="77777777" w:rsidR="007A53BB" w:rsidRDefault="007A53BB" w:rsidP="007A53BB"/>
    <w:tbl>
      <w:tblPr>
        <w:tblStyle w:val="Reetkatablice"/>
        <w:tblpPr w:leftFromText="180" w:rightFromText="180" w:horzAnchor="margin" w:tblpY="1125"/>
        <w:tblW w:w="9607" w:type="dxa"/>
        <w:tblLook w:val="04A0" w:firstRow="1" w:lastRow="0" w:firstColumn="1" w:lastColumn="0" w:noHBand="0" w:noVBand="1"/>
      </w:tblPr>
      <w:tblGrid>
        <w:gridCol w:w="4673"/>
        <w:gridCol w:w="4934"/>
      </w:tblGrid>
      <w:tr w:rsidR="007A53BB" w14:paraId="7FD34EEE" w14:textId="77777777" w:rsidTr="00A802BA">
        <w:trPr>
          <w:trHeight w:val="738"/>
        </w:trPr>
        <w:tc>
          <w:tcPr>
            <w:tcW w:w="4673" w:type="dxa"/>
          </w:tcPr>
          <w:p w14:paraId="449C4835" w14:textId="77777777" w:rsidR="007A53BB" w:rsidRDefault="007A53BB" w:rsidP="00A802BA"/>
        </w:tc>
        <w:tc>
          <w:tcPr>
            <w:tcW w:w="4934" w:type="dxa"/>
          </w:tcPr>
          <w:p w14:paraId="3A8AF484" w14:textId="77777777" w:rsidR="007A53BB" w:rsidRDefault="007A53BB" w:rsidP="00A802BA"/>
        </w:tc>
      </w:tr>
      <w:tr w:rsidR="007A53BB" w14:paraId="0083694F" w14:textId="77777777" w:rsidTr="00A802BA">
        <w:trPr>
          <w:trHeight w:val="738"/>
        </w:trPr>
        <w:tc>
          <w:tcPr>
            <w:tcW w:w="4673" w:type="dxa"/>
          </w:tcPr>
          <w:p w14:paraId="6887FEA3" w14:textId="77777777" w:rsidR="007A53BB" w:rsidRDefault="007A53BB" w:rsidP="00A802BA">
            <w:r>
              <w:t>Naziv aktivnosti/programa/projekta</w:t>
            </w:r>
          </w:p>
        </w:tc>
        <w:tc>
          <w:tcPr>
            <w:tcW w:w="4934" w:type="dxa"/>
          </w:tcPr>
          <w:p w14:paraId="4440AEEC" w14:textId="6CEED224" w:rsidR="007A53BB" w:rsidRDefault="007A53BB" w:rsidP="00A802BA">
            <w:r>
              <w:t xml:space="preserve">Studijska putovanja STEM </w:t>
            </w:r>
            <w:r w:rsidR="00371745">
              <w:t>-</w:t>
            </w:r>
            <w:r w:rsidR="00C209F4">
              <w:t>p</w:t>
            </w:r>
            <w:r w:rsidR="00371745">
              <w:t>osjet inkubatoru PISMO 2 Novska + ručak</w:t>
            </w:r>
          </w:p>
        </w:tc>
      </w:tr>
      <w:tr w:rsidR="007A53BB" w14:paraId="7E846760" w14:textId="77777777" w:rsidTr="00A802BA">
        <w:trPr>
          <w:trHeight w:val="697"/>
        </w:trPr>
        <w:tc>
          <w:tcPr>
            <w:tcW w:w="4673" w:type="dxa"/>
          </w:tcPr>
          <w:p w14:paraId="4C6B9972" w14:textId="77777777" w:rsidR="007A53BB" w:rsidRDefault="007A53BB" w:rsidP="00A802BA">
            <w:r>
              <w:t>Nositelj aktivnosti</w:t>
            </w:r>
          </w:p>
        </w:tc>
        <w:tc>
          <w:tcPr>
            <w:tcW w:w="4934" w:type="dxa"/>
          </w:tcPr>
          <w:p w14:paraId="56EA8886" w14:textId="6D325E10" w:rsidR="007A53BB" w:rsidRDefault="00E44B68" w:rsidP="00A802BA">
            <w:r>
              <w:t>STEM projekt</w:t>
            </w:r>
          </w:p>
        </w:tc>
      </w:tr>
      <w:tr w:rsidR="007A53BB" w14:paraId="240F31B1" w14:textId="77777777" w:rsidTr="00A802BA">
        <w:trPr>
          <w:trHeight w:val="738"/>
        </w:trPr>
        <w:tc>
          <w:tcPr>
            <w:tcW w:w="4673" w:type="dxa"/>
          </w:tcPr>
          <w:p w14:paraId="387EC0E4" w14:textId="77777777" w:rsidR="007A53BB" w:rsidRDefault="007A53BB" w:rsidP="00A802BA">
            <w:r>
              <w:t>Suradnici</w:t>
            </w:r>
          </w:p>
        </w:tc>
        <w:tc>
          <w:tcPr>
            <w:tcW w:w="4934" w:type="dxa"/>
          </w:tcPr>
          <w:p w14:paraId="71BABDC5" w14:textId="7FD551F6" w:rsidR="007A53BB" w:rsidRDefault="00C32D2C" w:rsidP="00A802BA">
            <w:r>
              <w:t xml:space="preserve">Osnovne škole ( OŠ „Josip Kozarac“ </w:t>
            </w:r>
            <w:proofErr w:type="spellStart"/>
            <w:r>
              <w:t>Soljani</w:t>
            </w:r>
            <w:proofErr w:type="spellEnd"/>
            <w:r>
              <w:t xml:space="preserve">, OŠ Mare </w:t>
            </w:r>
            <w:proofErr w:type="spellStart"/>
            <w:r>
              <w:t>Švel</w:t>
            </w:r>
            <w:proofErr w:type="spellEnd"/>
            <w:r>
              <w:t xml:space="preserve"> </w:t>
            </w:r>
            <w:proofErr w:type="spellStart"/>
            <w:r>
              <w:t>Gamiršek</w:t>
            </w:r>
            <w:proofErr w:type="spellEnd"/>
            <w:r>
              <w:t xml:space="preserve"> Vrbanja, OŠ „Ivan Filipović“ </w:t>
            </w:r>
            <w:proofErr w:type="spellStart"/>
            <w:r>
              <w:t>Račinovci</w:t>
            </w:r>
            <w:proofErr w:type="spellEnd"/>
            <w:r>
              <w:t>, OŠ Mate Lovraka Županja i OŠ Ivana Kozarca Županja - uključene u STEM projekt)</w:t>
            </w:r>
          </w:p>
        </w:tc>
      </w:tr>
      <w:tr w:rsidR="007A53BB" w14:paraId="0C8F194A" w14:textId="77777777" w:rsidTr="00A802BA">
        <w:trPr>
          <w:trHeight w:val="697"/>
        </w:trPr>
        <w:tc>
          <w:tcPr>
            <w:tcW w:w="4673" w:type="dxa"/>
          </w:tcPr>
          <w:p w14:paraId="75F22857" w14:textId="77777777" w:rsidR="007A53BB" w:rsidRDefault="007A53BB" w:rsidP="00A802BA">
            <w:r>
              <w:t>Namjena</w:t>
            </w:r>
          </w:p>
        </w:tc>
        <w:tc>
          <w:tcPr>
            <w:tcW w:w="4934" w:type="dxa"/>
          </w:tcPr>
          <w:p w14:paraId="66029806" w14:textId="056BFB4C" w:rsidR="007A53BB" w:rsidRDefault="006C7451" w:rsidP="00A802BA">
            <w:r>
              <w:t xml:space="preserve">Učitelji i učenici (300 učenika +12 učitelja), </w:t>
            </w:r>
            <w:r w:rsidR="007A53BB">
              <w:t xml:space="preserve">Suradničko učenje </w:t>
            </w:r>
          </w:p>
        </w:tc>
      </w:tr>
      <w:tr w:rsidR="007A53BB" w14:paraId="273615BA" w14:textId="77777777" w:rsidTr="00A802BA">
        <w:trPr>
          <w:trHeight w:val="738"/>
        </w:trPr>
        <w:tc>
          <w:tcPr>
            <w:tcW w:w="4673" w:type="dxa"/>
          </w:tcPr>
          <w:p w14:paraId="68C9F011" w14:textId="77777777" w:rsidR="007A53BB" w:rsidRDefault="007A53BB" w:rsidP="00A802BA">
            <w:r>
              <w:t>Ciljevi</w:t>
            </w:r>
          </w:p>
        </w:tc>
        <w:tc>
          <w:tcPr>
            <w:tcW w:w="4934" w:type="dxa"/>
          </w:tcPr>
          <w:p w14:paraId="260BA142" w14:textId="77777777" w:rsidR="007A53BB" w:rsidRDefault="007A53BB" w:rsidP="00A802BA">
            <w:r>
              <w:t xml:space="preserve">Razvijanje i proširivanje znanja iz STEM područja </w:t>
            </w:r>
          </w:p>
        </w:tc>
      </w:tr>
      <w:tr w:rsidR="007A53BB" w14:paraId="5DE39550" w14:textId="77777777" w:rsidTr="00A802BA">
        <w:trPr>
          <w:trHeight w:val="738"/>
        </w:trPr>
        <w:tc>
          <w:tcPr>
            <w:tcW w:w="4673" w:type="dxa"/>
          </w:tcPr>
          <w:p w14:paraId="60EC559D" w14:textId="77777777" w:rsidR="007A53BB" w:rsidRDefault="007A53BB" w:rsidP="00A802BA">
            <w:r>
              <w:t>Očekivani ishodi/postignuća</w:t>
            </w:r>
          </w:p>
        </w:tc>
        <w:tc>
          <w:tcPr>
            <w:tcW w:w="4934" w:type="dxa"/>
          </w:tcPr>
          <w:p w14:paraId="659D4817" w14:textId="77777777" w:rsidR="007A53BB" w:rsidRDefault="007A53BB" w:rsidP="00A802BA">
            <w:r>
              <w:t xml:space="preserve">Razvijanje i stjecanje znanja kod učenika iz STEM područja </w:t>
            </w:r>
          </w:p>
        </w:tc>
      </w:tr>
      <w:tr w:rsidR="007A53BB" w14:paraId="2D5E0A47" w14:textId="77777777" w:rsidTr="00A802BA">
        <w:trPr>
          <w:trHeight w:val="697"/>
        </w:trPr>
        <w:tc>
          <w:tcPr>
            <w:tcW w:w="4673" w:type="dxa"/>
          </w:tcPr>
          <w:p w14:paraId="7EE3FAAC" w14:textId="77777777" w:rsidR="007A53BB" w:rsidRDefault="007A53BB" w:rsidP="00A802BA">
            <w:r>
              <w:t xml:space="preserve">Način realizacije </w:t>
            </w:r>
          </w:p>
        </w:tc>
        <w:tc>
          <w:tcPr>
            <w:tcW w:w="4934" w:type="dxa"/>
          </w:tcPr>
          <w:p w14:paraId="0B1485CF" w14:textId="2BDA5CB8" w:rsidR="007A53BB" w:rsidRDefault="0082256B" w:rsidP="00A802BA">
            <w:r>
              <w:t xml:space="preserve"> </w:t>
            </w:r>
            <w:r w:rsidR="007A53BB" w:rsidRPr="00C954BF">
              <w:t>Individualni rad, suradničko učenje i timski rad</w:t>
            </w:r>
          </w:p>
        </w:tc>
      </w:tr>
      <w:tr w:rsidR="007A53BB" w14:paraId="608C1599" w14:textId="77777777" w:rsidTr="00A802BA">
        <w:trPr>
          <w:trHeight w:val="697"/>
        </w:trPr>
        <w:tc>
          <w:tcPr>
            <w:tcW w:w="4673" w:type="dxa"/>
          </w:tcPr>
          <w:p w14:paraId="0BBD027D" w14:textId="77777777" w:rsidR="007A53BB" w:rsidRDefault="007A53BB" w:rsidP="00A802BA">
            <w:r>
              <w:t>Vrijeme realizacije</w:t>
            </w:r>
          </w:p>
        </w:tc>
        <w:tc>
          <w:tcPr>
            <w:tcW w:w="4934" w:type="dxa"/>
          </w:tcPr>
          <w:p w14:paraId="6D152DD4" w14:textId="254DF0ED" w:rsidR="007A53BB" w:rsidRDefault="0082256B" w:rsidP="00A802BA">
            <w:r>
              <w:t>rujan</w:t>
            </w:r>
            <w:r w:rsidR="007A53BB">
              <w:t xml:space="preserve"> 2023. godine </w:t>
            </w:r>
            <w:r w:rsidR="000C6EF1">
              <w:t>PROMJENA</w:t>
            </w:r>
          </w:p>
        </w:tc>
      </w:tr>
      <w:tr w:rsidR="007A53BB" w14:paraId="3D658B87" w14:textId="77777777" w:rsidTr="00A802BA">
        <w:trPr>
          <w:trHeight w:val="697"/>
        </w:trPr>
        <w:tc>
          <w:tcPr>
            <w:tcW w:w="4673" w:type="dxa"/>
          </w:tcPr>
          <w:p w14:paraId="79258AE3" w14:textId="77777777" w:rsidR="007A53BB" w:rsidRDefault="007A53BB" w:rsidP="00A802BA">
            <w:r>
              <w:t>Aktivnosti za učenike</w:t>
            </w:r>
          </w:p>
        </w:tc>
        <w:tc>
          <w:tcPr>
            <w:tcW w:w="4934" w:type="dxa"/>
          </w:tcPr>
          <w:p w14:paraId="304E0D6B" w14:textId="4C7C9DF3" w:rsidR="007A53BB" w:rsidRDefault="00E44B68" w:rsidP="00A802BA">
            <w:r>
              <w:t>Putovanja</w:t>
            </w:r>
          </w:p>
        </w:tc>
      </w:tr>
      <w:tr w:rsidR="007A53BB" w14:paraId="016DCA70" w14:textId="77777777" w:rsidTr="00A802BA">
        <w:trPr>
          <w:trHeight w:val="697"/>
        </w:trPr>
        <w:tc>
          <w:tcPr>
            <w:tcW w:w="4673" w:type="dxa"/>
          </w:tcPr>
          <w:p w14:paraId="7BA682B8" w14:textId="77777777" w:rsidR="007A53BB" w:rsidRDefault="007A53BB" w:rsidP="00A802BA">
            <w:proofErr w:type="spellStart"/>
            <w:r>
              <w:t>Međupredmetne</w:t>
            </w:r>
            <w:proofErr w:type="spellEnd"/>
            <w:r>
              <w:t xml:space="preserve"> teme</w:t>
            </w:r>
          </w:p>
        </w:tc>
        <w:tc>
          <w:tcPr>
            <w:tcW w:w="4934" w:type="dxa"/>
          </w:tcPr>
          <w:p w14:paraId="3DF1D464" w14:textId="5F60F43B" w:rsidR="007A53BB" w:rsidRDefault="007A53BB" w:rsidP="00A802BA">
            <w:r>
              <w:t>Osobni i socijalni razvoj, građanski odgoj</w:t>
            </w:r>
            <w:r w:rsidR="00973E17">
              <w:t>, zdravlje, učiti kako učiti</w:t>
            </w:r>
            <w:r w:rsidR="00605FCD">
              <w:t>, održivi razvoj</w:t>
            </w:r>
          </w:p>
        </w:tc>
      </w:tr>
      <w:tr w:rsidR="00C32D2C" w14:paraId="509B5779" w14:textId="77777777" w:rsidTr="00A802BA">
        <w:trPr>
          <w:trHeight w:val="738"/>
        </w:trPr>
        <w:tc>
          <w:tcPr>
            <w:tcW w:w="4673" w:type="dxa"/>
          </w:tcPr>
          <w:p w14:paraId="6BFBD073" w14:textId="77777777" w:rsidR="00C32D2C" w:rsidRDefault="00C32D2C" w:rsidP="00C32D2C">
            <w:r>
              <w:t>Materijalni resursi</w:t>
            </w:r>
          </w:p>
        </w:tc>
        <w:tc>
          <w:tcPr>
            <w:tcW w:w="4934" w:type="dxa"/>
          </w:tcPr>
          <w:p w14:paraId="3678BA99" w14:textId="79FDD7DD" w:rsidR="00C32D2C" w:rsidRDefault="00C32D2C" w:rsidP="00C32D2C">
            <w:r>
              <w:t>Troškovi putovanja se financiraju iz proračuna STEM projekta</w:t>
            </w:r>
          </w:p>
        </w:tc>
      </w:tr>
      <w:tr w:rsidR="00C32D2C" w14:paraId="35563583" w14:textId="77777777" w:rsidTr="00A802BA">
        <w:trPr>
          <w:trHeight w:val="697"/>
        </w:trPr>
        <w:tc>
          <w:tcPr>
            <w:tcW w:w="4673" w:type="dxa"/>
          </w:tcPr>
          <w:p w14:paraId="72779944" w14:textId="77777777" w:rsidR="00C32D2C" w:rsidRDefault="00C32D2C" w:rsidP="00C32D2C">
            <w:r>
              <w:t>Načini praćenja, vrednovanja i ostvarenosti odgojno – obrazovnih ishoda</w:t>
            </w:r>
          </w:p>
        </w:tc>
        <w:tc>
          <w:tcPr>
            <w:tcW w:w="4934" w:type="dxa"/>
          </w:tcPr>
          <w:p w14:paraId="713FBD83" w14:textId="6D5BD302" w:rsidR="00C32D2C" w:rsidRDefault="00C32D2C" w:rsidP="00C32D2C">
            <w:r>
              <w:t>Individualno praćenje, formativno vrednovanje, završno izvješće nakon putovanja</w:t>
            </w:r>
          </w:p>
        </w:tc>
      </w:tr>
    </w:tbl>
    <w:p w14:paraId="5A278C2E" w14:textId="77777777" w:rsidR="007A53BB" w:rsidRDefault="007A53BB" w:rsidP="007A53BB"/>
    <w:p w14:paraId="3A39B9DF" w14:textId="77777777" w:rsidR="007A53BB" w:rsidRDefault="007A53BB" w:rsidP="007A53BB"/>
    <w:p w14:paraId="539C6ED6" w14:textId="77777777" w:rsidR="007A53BB" w:rsidRDefault="007A53BB" w:rsidP="007A53BB"/>
    <w:p w14:paraId="3354E4E1" w14:textId="77777777" w:rsidR="007A53BB" w:rsidRDefault="007A53BB" w:rsidP="007A53BB"/>
    <w:p w14:paraId="5ADD5D1C" w14:textId="77777777" w:rsidR="007A53BB" w:rsidRDefault="007A53BB" w:rsidP="007A53BB"/>
    <w:tbl>
      <w:tblPr>
        <w:tblStyle w:val="Reetkatablice"/>
        <w:tblpPr w:leftFromText="180" w:rightFromText="180" w:horzAnchor="margin" w:tblpY="1125"/>
        <w:tblW w:w="9607" w:type="dxa"/>
        <w:tblLook w:val="04A0" w:firstRow="1" w:lastRow="0" w:firstColumn="1" w:lastColumn="0" w:noHBand="0" w:noVBand="1"/>
      </w:tblPr>
      <w:tblGrid>
        <w:gridCol w:w="4673"/>
        <w:gridCol w:w="4934"/>
      </w:tblGrid>
      <w:tr w:rsidR="003F69D0" w14:paraId="16A86DD1" w14:textId="77777777" w:rsidTr="00A802BA">
        <w:trPr>
          <w:trHeight w:val="738"/>
        </w:trPr>
        <w:tc>
          <w:tcPr>
            <w:tcW w:w="4673" w:type="dxa"/>
          </w:tcPr>
          <w:p w14:paraId="24D3A2D3" w14:textId="77777777" w:rsidR="003F69D0" w:rsidRDefault="003F69D0" w:rsidP="00A802BA"/>
        </w:tc>
        <w:tc>
          <w:tcPr>
            <w:tcW w:w="4934" w:type="dxa"/>
          </w:tcPr>
          <w:p w14:paraId="661A3677" w14:textId="77777777" w:rsidR="003F69D0" w:rsidRDefault="003F69D0" w:rsidP="00A802BA"/>
        </w:tc>
      </w:tr>
      <w:tr w:rsidR="003F69D0" w14:paraId="42C7B590" w14:textId="77777777" w:rsidTr="00A802BA">
        <w:trPr>
          <w:trHeight w:val="738"/>
        </w:trPr>
        <w:tc>
          <w:tcPr>
            <w:tcW w:w="4673" w:type="dxa"/>
          </w:tcPr>
          <w:p w14:paraId="5689A4B2" w14:textId="77777777" w:rsidR="003F69D0" w:rsidRDefault="003F69D0" w:rsidP="00A802BA">
            <w:r>
              <w:t>Naziv aktivnosti/programa/projekta</w:t>
            </w:r>
          </w:p>
        </w:tc>
        <w:tc>
          <w:tcPr>
            <w:tcW w:w="4934" w:type="dxa"/>
          </w:tcPr>
          <w:p w14:paraId="79801C39" w14:textId="1EE8A824" w:rsidR="003F69D0" w:rsidRDefault="003F69D0" w:rsidP="00A802BA">
            <w:r>
              <w:t xml:space="preserve">Studijska putovanja STEM </w:t>
            </w:r>
            <w:r w:rsidR="00973E17">
              <w:t>-</w:t>
            </w:r>
            <w:r w:rsidR="00CF3B2F">
              <w:t>s</w:t>
            </w:r>
            <w:r w:rsidR="00973E17">
              <w:t xml:space="preserve">udjelovanje na tematskoj konferenciji Science </w:t>
            </w:r>
            <w:proofErr w:type="spellStart"/>
            <w:r w:rsidR="00973E17">
              <w:t>Horizon</w:t>
            </w:r>
            <w:proofErr w:type="spellEnd"/>
            <w:r w:rsidR="00973E17">
              <w:t xml:space="preserve"> </w:t>
            </w:r>
            <w:proofErr w:type="spellStart"/>
            <w:r w:rsidR="00973E17">
              <w:t>Conference</w:t>
            </w:r>
            <w:proofErr w:type="spellEnd"/>
            <w:r w:rsidR="00973E17">
              <w:t xml:space="preserve"> on </w:t>
            </w:r>
            <w:proofErr w:type="spellStart"/>
            <w:r w:rsidR="00973E17">
              <w:t>Stem</w:t>
            </w:r>
            <w:proofErr w:type="spellEnd"/>
            <w:r w:rsidR="00973E17">
              <w:t xml:space="preserve"> </w:t>
            </w:r>
            <w:proofErr w:type="spellStart"/>
            <w:r w:rsidR="00973E17">
              <w:t>Cell</w:t>
            </w:r>
            <w:proofErr w:type="spellEnd"/>
            <w:r w:rsidR="00973E17">
              <w:t xml:space="preserve">, </w:t>
            </w:r>
            <w:proofErr w:type="spellStart"/>
            <w:r w:rsidR="00973E17">
              <w:t>Tissue</w:t>
            </w:r>
            <w:proofErr w:type="spellEnd"/>
            <w:r w:rsidR="00973E17">
              <w:t xml:space="preserve"> Science </w:t>
            </w:r>
            <w:proofErr w:type="spellStart"/>
            <w:r w:rsidR="00973E17">
              <w:t>and</w:t>
            </w:r>
            <w:proofErr w:type="spellEnd"/>
            <w:r w:rsidR="00973E17">
              <w:t xml:space="preserve"> </w:t>
            </w:r>
            <w:proofErr w:type="spellStart"/>
            <w:r w:rsidR="00973E17">
              <w:t>Regenerative</w:t>
            </w:r>
            <w:proofErr w:type="spellEnd"/>
            <w:r w:rsidR="00973E17">
              <w:t xml:space="preserve"> Medicine (STEMCELL 2022.) Berlin</w:t>
            </w:r>
          </w:p>
        </w:tc>
      </w:tr>
      <w:tr w:rsidR="003F69D0" w14:paraId="0BED9C66" w14:textId="77777777" w:rsidTr="00A802BA">
        <w:trPr>
          <w:trHeight w:val="697"/>
        </w:trPr>
        <w:tc>
          <w:tcPr>
            <w:tcW w:w="4673" w:type="dxa"/>
          </w:tcPr>
          <w:p w14:paraId="028D1CB9" w14:textId="77777777" w:rsidR="003F69D0" w:rsidRDefault="003F69D0" w:rsidP="00A802BA">
            <w:r>
              <w:t>Nositelj aktivnosti</w:t>
            </w:r>
          </w:p>
        </w:tc>
        <w:tc>
          <w:tcPr>
            <w:tcW w:w="4934" w:type="dxa"/>
          </w:tcPr>
          <w:p w14:paraId="7A939CA7" w14:textId="19752ADF" w:rsidR="003F69D0" w:rsidRDefault="00E44B68" w:rsidP="00A802BA">
            <w:r>
              <w:t>STEM projekt</w:t>
            </w:r>
          </w:p>
        </w:tc>
      </w:tr>
      <w:tr w:rsidR="003F69D0" w14:paraId="085FF190" w14:textId="77777777" w:rsidTr="00A802BA">
        <w:trPr>
          <w:trHeight w:val="738"/>
        </w:trPr>
        <w:tc>
          <w:tcPr>
            <w:tcW w:w="4673" w:type="dxa"/>
          </w:tcPr>
          <w:p w14:paraId="3595A47C" w14:textId="77777777" w:rsidR="003F69D0" w:rsidRDefault="003F69D0" w:rsidP="00A802BA">
            <w:r>
              <w:t>Suradnici</w:t>
            </w:r>
          </w:p>
        </w:tc>
        <w:tc>
          <w:tcPr>
            <w:tcW w:w="4934" w:type="dxa"/>
          </w:tcPr>
          <w:p w14:paraId="48D40210" w14:textId="2E20CBBC" w:rsidR="003F69D0" w:rsidRDefault="00C32D2C" w:rsidP="00A802BA">
            <w:r>
              <w:t xml:space="preserve">Osnovne škole ( OŠ „Josip Kozarac“ </w:t>
            </w:r>
            <w:proofErr w:type="spellStart"/>
            <w:r>
              <w:t>Soljani</w:t>
            </w:r>
            <w:proofErr w:type="spellEnd"/>
            <w:r>
              <w:t xml:space="preserve">, OŠ Mare </w:t>
            </w:r>
            <w:proofErr w:type="spellStart"/>
            <w:r>
              <w:t>Švel</w:t>
            </w:r>
            <w:proofErr w:type="spellEnd"/>
            <w:r>
              <w:t xml:space="preserve"> </w:t>
            </w:r>
            <w:proofErr w:type="spellStart"/>
            <w:r>
              <w:t>Gamiršek</w:t>
            </w:r>
            <w:proofErr w:type="spellEnd"/>
            <w:r>
              <w:t xml:space="preserve"> Vrbanja, OŠ „Ivan Filipović“ </w:t>
            </w:r>
            <w:proofErr w:type="spellStart"/>
            <w:r>
              <w:t>Račinovci</w:t>
            </w:r>
            <w:proofErr w:type="spellEnd"/>
            <w:r>
              <w:t>, OŠ Mate Lovraka Županja i OŠ Ivana Kozarca Županja - uključene u STEM projekt)</w:t>
            </w:r>
          </w:p>
        </w:tc>
      </w:tr>
      <w:tr w:rsidR="003F69D0" w14:paraId="2F8ABDF7" w14:textId="77777777" w:rsidTr="00A802BA">
        <w:trPr>
          <w:trHeight w:val="697"/>
        </w:trPr>
        <w:tc>
          <w:tcPr>
            <w:tcW w:w="4673" w:type="dxa"/>
          </w:tcPr>
          <w:p w14:paraId="63C2DB4E" w14:textId="77777777" w:rsidR="003F69D0" w:rsidRDefault="003F69D0" w:rsidP="00A802BA">
            <w:r>
              <w:t>Namjena</w:t>
            </w:r>
          </w:p>
        </w:tc>
        <w:tc>
          <w:tcPr>
            <w:tcW w:w="4934" w:type="dxa"/>
          </w:tcPr>
          <w:p w14:paraId="45642FCE" w14:textId="1D782B88" w:rsidR="003F69D0" w:rsidRDefault="006C7451" w:rsidP="00A802BA">
            <w:r>
              <w:t xml:space="preserve">Učitelji i učenici (20 osoba), </w:t>
            </w:r>
          </w:p>
        </w:tc>
      </w:tr>
      <w:tr w:rsidR="003F69D0" w14:paraId="530C0906" w14:textId="77777777" w:rsidTr="00A802BA">
        <w:trPr>
          <w:trHeight w:val="738"/>
        </w:trPr>
        <w:tc>
          <w:tcPr>
            <w:tcW w:w="4673" w:type="dxa"/>
          </w:tcPr>
          <w:p w14:paraId="78A6752F" w14:textId="77777777" w:rsidR="003F69D0" w:rsidRDefault="003F69D0" w:rsidP="00A802BA">
            <w:r>
              <w:t>Ciljevi</w:t>
            </w:r>
          </w:p>
        </w:tc>
        <w:tc>
          <w:tcPr>
            <w:tcW w:w="4934" w:type="dxa"/>
          </w:tcPr>
          <w:p w14:paraId="24EA7EB7" w14:textId="77777777" w:rsidR="003F69D0" w:rsidRDefault="003F69D0" w:rsidP="00A802BA">
            <w:r>
              <w:t xml:space="preserve">Razvijanje i proširivanje znanja iz STEM područja </w:t>
            </w:r>
          </w:p>
        </w:tc>
      </w:tr>
      <w:tr w:rsidR="003F69D0" w14:paraId="4D81C048" w14:textId="77777777" w:rsidTr="00A802BA">
        <w:trPr>
          <w:trHeight w:val="738"/>
        </w:trPr>
        <w:tc>
          <w:tcPr>
            <w:tcW w:w="4673" w:type="dxa"/>
          </w:tcPr>
          <w:p w14:paraId="0FC2FD28" w14:textId="77777777" w:rsidR="003F69D0" w:rsidRDefault="003F69D0" w:rsidP="00A802BA">
            <w:r>
              <w:t>Očekivani ishodi/postignuća</w:t>
            </w:r>
          </w:p>
        </w:tc>
        <w:tc>
          <w:tcPr>
            <w:tcW w:w="4934" w:type="dxa"/>
          </w:tcPr>
          <w:p w14:paraId="46769011" w14:textId="77777777" w:rsidR="003F69D0" w:rsidRDefault="003F69D0" w:rsidP="00A802BA">
            <w:r>
              <w:t xml:space="preserve">Razvijanje i stjecanje znanja kod učenika iz STEM područja </w:t>
            </w:r>
          </w:p>
        </w:tc>
      </w:tr>
      <w:tr w:rsidR="003F69D0" w14:paraId="4608C584" w14:textId="77777777" w:rsidTr="00A802BA">
        <w:trPr>
          <w:trHeight w:val="697"/>
        </w:trPr>
        <w:tc>
          <w:tcPr>
            <w:tcW w:w="4673" w:type="dxa"/>
          </w:tcPr>
          <w:p w14:paraId="05BA5769" w14:textId="77777777" w:rsidR="003F69D0" w:rsidRDefault="003F69D0" w:rsidP="00A802BA">
            <w:r>
              <w:t xml:space="preserve">Način realizacije </w:t>
            </w:r>
          </w:p>
        </w:tc>
        <w:tc>
          <w:tcPr>
            <w:tcW w:w="4934" w:type="dxa"/>
          </w:tcPr>
          <w:p w14:paraId="290BD576" w14:textId="29127A26" w:rsidR="003F69D0" w:rsidRDefault="00C64285" w:rsidP="00A802BA">
            <w:r>
              <w:t xml:space="preserve">Plan putovanja </w:t>
            </w:r>
            <w:r w:rsidR="00995D50">
              <w:t xml:space="preserve">2 dana </w:t>
            </w:r>
          </w:p>
        </w:tc>
      </w:tr>
      <w:tr w:rsidR="003F69D0" w14:paraId="0E22E234" w14:textId="77777777" w:rsidTr="00A802BA">
        <w:trPr>
          <w:trHeight w:val="697"/>
        </w:trPr>
        <w:tc>
          <w:tcPr>
            <w:tcW w:w="4673" w:type="dxa"/>
          </w:tcPr>
          <w:p w14:paraId="598E34E4" w14:textId="77777777" w:rsidR="003F69D0" w:rsidRDefault="003F69D0" w:rsidP="00A802BA">
            <w:r>
              <w:t>Vrijeme realizacije</w:t>
            </w:r>
          </w:p>
        </w:tc>
        <w:tc>
          <w:tcPr>
            <w:tcW w:w="4934" w:type="dxa"/>
          </w:tcPr>
          <w:p w14:paraId="3F8FE3CC" w14:textId="2ABB71DA" w:rsidR="003F69D0" w:rsidRDefault="00995D50" w:rsidP="00A802BA">
            <w:r>
              <w:t xml:space="preserve">lipanj </w:t>
            </w:r>
            <w:r w:rsidR="003F69D0">
              <w:t xml:space="preserve">2023. godine </w:t>
            </w:r>
          </w:p>
        </w:tc>
      </w:tr>
      <w:tr w:rsidR="003F69D0" w14:paraId="2F776065" w14:textId="77777777" w:rsidTr="00A802BA">
        <w:trPr>
          <w:trHeight w:val="697"/>
        </w:trPr>
        <w:tc>
          <w:tcPr>
            <w:tcW w:w="4673" w:type="dxa"/>
          </w:tcPr>
          <w:p w14:paraId="6B4C973D" w14:textId="77777777" w:rsidR="003F69D0" w:rsidRDefault="003F69D0" w:rsidP="00A802BA">
            <w:r>
              <w:t>Aktivnosti za učenike</w:t>
            </w:r>
          </w:p>
        </w:tc>
        <w:tc>
          <w:tcPr>
            <w:tcW w:w="4934" w:type="dxa"/>
          </w:tcPr>
          <w:p w14:paraId="745301C2" w14:textId="60CFE913" w:rsidR="003F69D0" w:rsidRDefault="00E44B68" w:rsidP="00A802BA">
            <w:r>
              <w:t>Put</w:t>
            </w:r>
            <w:r w:rsidR="0020354C">
              <w:t>o</w:t>
            </w:r>
            <w:r>
              <w:t>vanja</w:t>
            </w:r>
            <w:r w:rsidR="00C64285">
              <w:t>, suradničko učenje</w:t>
            </w:r>
          </w:p>
        </w:tc>
      </w:tr>
      <w:tr w:rsidR="003F69D0" w14:paraId="14A2DA87" w14:textId="77777777" w:rsidTr="00A802BA">
        <w:trPr>
          <w:trHeight w:val="697"/>
        </w:trPr>
        <w:tc>
          <w:tcPr>
            <w:tcW w:w="4673" w:type="dxa"/>
          </w:tcPr>
          <w:p w14:paraId="11B9D258" w14:textId="77777777" w:rsidR="003F69D0" w:rsidRDefault="003F69D0" w:rsidP="00A802BA">
            <w:proofErr w:type="spellStart"/>
            <w:r>
              <w:t>Međupredmetne</w:t>
            </w:r>
            <w:proofErr w:type="spellEnd"/>
            <w:r>
              <w:t xml:space="preserve"> teme</w:t>
            </w:r>
          </w:p>
        </w:tc>
        <w:tc>
          <w:tcPr>
            <w:tcW w:w="4934" w:type="dxa"/>
          </w:tcPr>
          <w:p w14:paraId="20C730AB" w14:textId="7D24BABE" w:rsidR="003F69D0" w:rsidRDefault="003F69D0" w:rsidP="00A802BA">
            <w:r>
              <w:t>Osobni i socijalni razvoj, građanski odgoj</w:t>
            </w:r>
            <w:r w:rsidR="002A7C53">
              <w:t>, zdravlje, učiti kako učiti</w:t>
            </w:r>
            <w:r w:rsidR="00605FCD">
              <w:t>, održivi razvoj</w:t>
            </w:r>
          </w:p>
        </w:tc>
      </w:tr>
      <w:tr w:rsidR="00C32D2C" w14:paraId="3A7D73A3" w14:textId="77777777" w:rsidTr="00A802BA">
        <w:trPr>
          <w:trHeight w:val="738"/>
        </w:trPr>
        <w:tc>
          <w:tcPr>
            <w:tcW w:w="4673" w:type="dxa"/>
          </w:tcPr>
          <w:p w14:paraId="46A62EAE" w14:textId="77777777" w:rsidR="00C32D2C" w:rsidRDefault="00C32D2C" w:rsidP="00C32D2C">
            <w:r>
              <w:t>Materijalni resursi</w:t>
            </w:r>
          </w:p>
        </w:tc>
        <w:tc>
          <w:tcPr>
            <w:tcW w:w="4934" w:type="dxa"/>
          </w:tcPr>
          <w:p w14:paraId="7059A78B" w14:textId="0E84496F" w:rsidR="00C32D2C" w:rsidRDefault="00C32D2C" w:rsidP="00C32D2C">
            <w:r>
              <w:t>Troškovi putovanja se financiraju iz proračuna STEM projekta</w:t>
            </w:r>
          </w:p>
        </w:tc>
      </w:tr>
      <w:tr w:rsidR="00C32D2C" w14:paraId="747BF561" w14:textId="77777777" w:rsidTr="00A802BA">
        <w:trPr>
          <w:trHeight w:val="697"/>
        </w:trPr>
        <w:tc>
          <w:tcPr>
            <w:tcW w:w="4673" w:type="dxa"/>
          </w:tcPr>
          <w:p w14:paraId="79C9FCAB" w14:textId="77777777" w:rsidR="00C32D2C" w:rsidRDefault="00C32D2C" w:rsidP="00C32D2C">
            <w:r>
              <w:t>Načini praćenja, vrednovanja i ostvarenosti odgojno – obrazovnih ishoda</w:t>
            </w:r>
          </w:p>
        </w:tc>
        <w:tc>
          <w:tcPr>
            <w:tcW w:w="4934" w:type="dxa"/>
          </w:tcPr>
          <w:p w14:paraId="54EF1EC3" w14:textId="628D37D2" w:rsidR="00C32D2C" w:rsidRDefault="00C32D2C" w:rsidP="00C32D2C">
            <w:r>
              <w:t xml:space="preserve">Individualno praćenje, formativno vrednovanje, završno izvješće nakon putovanja </w:t>
            </w:r>
          </w:p>
        </w:tc>
      </w:tr>
    </w:tbl>
    <w:p w14:paraId="7949DF0C" w14:textId="77777777" w:rsidR="007A53BB" w:rsidRDefault="007A53BB" w:rsidP="007A53BB"/>
    <w:p w14:paraId="21FED46F" w14:textId="77777777" w:rsidR="007A53BB" w:rsidRDefault="007A53BB" w:rsidP="007A53BB"/>
    <w:p w14:paraId="48287094" w14:textId="77777777" w:rsidR="007A53BB" w:rsidRDefault="007A53BB" w:rsidP="007A53BB"/>
    <w:p w14:paraId="5273B7D4" w14:textId="77777777" w:rsidR="007A53BB" w:rsidRDefault="007A53BB" w:rsidP="007A53BB"/>
    <w:p w14:paraId="3C602698" w14:textId="77777777" w:rsidR="007A53BB" w:rsidRDefault="007A53BB" w:rsidP="007A53BB"/>
    <w:p w14:paraId="4FB5623F" w14:textId="77777777" w:rsidR="007A53BB" w:rsidRDefault="007A53BB" w:rsidP="007A53BB"/>
    <w:p w14:paraId="5D3EFDF9" w14:textId="77777777" w:rsidR="007D0848" w:rsidRPr="007A53BB" w:rsidRDefault="007D0848" w:rsidP="007A53BB"/>
    <w:sectPr w:rsidR="007D0848" w:rsidRPr="007A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FE"/>
    <w:rsid w:val="00006E06"/>
    <w:rsid w:val="00035DD2"/>
    <w:rsid w:val="00072684"/>
    <w:rsid w:val="000C6EF1"/>
    <w:rsid w:val="000C794E"/>
    <w:rsid w:val="000D30B4"/>
    <w:rsid w:val="000F44B3"/>
    <w:rsid w:val="000F4C9D"/>
    <w:rsid w:val="0010301D"/>
    <w:rsid w:val="00125194"/>
    <w:rsid w:val="00140267"/>
    <w:rsid w:val="00154029"/>
    <w:rsid w:val="001C3362"/>
    <w:rsid w:val="00201E26"/>
    <w:rsid w:val="0020354C"/>
    <w:rsid w:val="00246017"/>
    <w:rsid w:val="00255034"/>
    <w:rsid w:val="0027491F"/>
    <w:rsid w:val="002A7C53"/>
    <w:rsid w:val="002E1D60"/>
    <w:rsid w:val="00304522"/>
    <w:rsid w:val="00365708"/>
    <w:rsid w:val="0036748E"/>
    <w:rsid w:val="00371745"/>
    <w:rsid w:val="003B0C1E"/>
    <w:rsid w:val="003B2AA6"/>
    <w:rsid w:val="003D0FDC"/>
    <w:rsid w:val="003D1F7E"/>
    <w:rsid w:val="003E30AD"/>
    <w:rsid w:val="003F5FE2"/>
    <w:rsid w:val="003F69D0"/>
    <w:rsid w:val="00453A5D"/>
    <w:rsid w:val="004569D3"/>
    <w:rsid w:val="00460D51"/>
    <w:rsid w:val="00483C32"/>
    <w:rsid w:val="004E1FEF"/>
    <w:rsid w:val="005050D2"/>
    <w:rsid w:val="00514647"/>
    <w:rsid w:val="00586D1F"/>
    <w:rsid w:val="005C4662"/>
    <w:rsid w:val="005F1721"/>
    <w:rsid w:val="00605A74"/>
    <w:rsid w:val="00605FCD"/>
    <w:rsid w:val="0065185B"/>
    <w:rsid w:val="00654715"/>
    <w:rsid w:val="006878A3"/>
    <w:rsid w:val="006C7451"/>
    <w:rsid w:val="006F2B03"/>
    <w:rsid w:val="007564B6"/>
    <w:rsid w:val="00771253"/>
    <w:rsid w:val="0078294F"/>
    <w:rsid w:val="00797E03"/>
    <w:rsid w:val="007A04B5"/>
    <w:rsid w:val="007A53BB"/>
    <w:rsid w:val="007D0848"/>
    <w:rsid w:val="007F2A59"/>
    <w:rsid w:val="0082256B"/>
    <w:rsid w:val="008B1C00"/>
    <w:rsid w:val="008F7041"/>
    <w:rsid w:val="0093609A"/>
    <w:rsid w:val="0095648E"/>
    <w:rsid w:val="00973E17"/>
    <w:rsid w:val="00984774"/>
    <w:rsid w:val="009907E9"/>
    <w:rsid w:val="00993871"/>
    <w:rsid w:val="00995D50"/>
    <w:rsid w:val="00A54982"/>
    <w:rsid w:val="00AD1239"/>
    <w:rsid w:val="00B50246"/>
    <w:rsid w:val="00BA67CF"/>
    <w:rsid w:val="00BD3129"/>
    <w:rsid w:val="00C209F4"/>
    <w:rsid w:val="00C32D2C"/>
    <w:rsid w:val="00C452E3"/>
    <w:rsid w:val="00C61EB5"/>
    <w:rsid w:val="00C64285"/>
    <w:rsid w:val="00C75F88"/>
    <w:rsid w:val="00CF3B2F"/>
    <w:rsid w:val="00D46F79"/>
    <w:rsid w:val="00DB6757"/>
    <w:rsid w:val="00DF26FF"/>
    <w:rsid w:val="00E25733"/>
    <w:rsid w:val="00E34FFE"/>
    <w:rsid w:val="00E405F2"/>
    <w:rsid w:val="00E44B68"/>
    <w:rsid w:val="00E57A81"/>
    <w:rsid w:val="00E83ECC"/>
    <w:rsid w:val="00F13399"/>
    <w:rsid w:val="00F23A5E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756D"/>
  <w15:chartTrackingRefBased/>
  <w15:docId w15:val="{B0C97363-4D83-4CE8-99A0-864BB13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9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2" ma:contentTypeDescription="Create a new document." ma:contentTypeScope="" ma:versionID="81d7cedd069aa0986b59fd75a5def59b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17621087fde62eda47d617dcb0868b12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3B50E-04F6-404F-977C-9ED2C3B20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50E9E-A771-4A86-A5DF-A287E87F0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22517-1B29-4979-9E48-35307011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Darko Pušeljić</cp:lastModifiedBy>
  <cp:revision>3</cp:revision>
  <cp:lastPrinted>2019-09-18T11:35:00Z</cp:lastPrinted>
  <dcterms:created xsi:type="dcterms:W3CDTF">2023-01-25T12:41:00Z</dcterms:created>
  <dcterms:modified xsi:type="dcterms:W3CDTF">2023-05-05T11:39:00Z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