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21D5D636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A13098">
        <w:rPr>
          <w:rFonts w:ascii="Times New Roman" w:hAnsi="Times New Roman" w:cs="Times New Roman"/>
          <w:b/>
        </w:rPr>
        <w:t>14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71D0DFDC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A13098">
        <w:rPr>
          <w:rFonts w:ascii="Times New Roman" w:hAnsi="Times New Roman" w:cs="Times New Roman"/>
          <w:b/>
        </w:rPr>
        <w:t>2. studenog 2022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63F21DF5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940AB">
        <w:rPr>
          <w:rFonts w:ascii="Times New Roman" w:hAnsi="Times New Roman" w:cs="Times New Roman"/>
          <w:b/>
        </w:rPr>
        <w:t>09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2DBEA69A" w14:textId="3220B490" w:rsidR="00BF2662" w:rsidRDefault="0027195E" w:rsidP="00BF2662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2BBBD0F4" w14:textId="00D551E5" w:rsidR="008137A7" w:rsidRDefault="008137A7" w:rsidP="00BF2662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Kristina Jakovljević  - pedagoginja, kao predsjednica Povjerenstva za procjenu i vrednovanje kandidata za zapošljavanje </w:t>
      </w:r>
    </w:p>
    <w:p w14:paraId="2F6F1BC6" w14:textId="08B5111E" w:rsidR="00CF7A95" w:rsidRPr="00BF2662" w:rsidRDefault="00BF2662" w:rsidP="00BF2662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</w:t>
      </w:r>
      <w:r w:rsidR="00CF7A95" w:rsidRPr="00BF2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F7A95" w:rsidRPr="00BF266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voditelj računovodstva</w:t>
      </w:r>
    </w:p>
    <w:p w14:paraId="0AD2BA88" w14:textId="64FFB52A" w:rsidR="004F1C1B" w:rsidRDefault="00BD24E5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 w:rsidR="006254CD">
        <w:rPr>
          <w:rFonts w:ascii="Times New Roman" w:hAnsi="Times New Roman" w:cs="Times New Roman"/>
        </w:rPr>
        <w:t xml:space="preserve">        - </w:t>
      </w:r>
      <w:r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7619DA77" w14:textId="069DB39A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1D30EF" w:rsidRDefault="00625575" w:rsidP="002E0966">
      <w:pPr>
        <w:jc w:val="center"/>
        <w:rPr>
          <w:rFonts w:ascii="Times New Roman" w:hAnsi="Times New Roman" w:cs="Times New Roman"/>
          <w:b/>
        </w:rPr>
      </w:pPr>
      <w:r w:rsidRPr="001D30EF">
        <w:rPr>
          <w:rFonts w:ascii="Times New Roman" w:hAnsi="Times New Roman" w:cs="Times New Roman"/>
          <w:b/>
        </w:rPr>
        <w:t>Dnevni red:</w:t>
      </w:r>
    </w:p>
    <w:p w14:paraId="387F8397" w14:textId="77777777" w:rsidR="00BF2662" w:rsidRPr="00BF2662" w:rsidRDefault="00BF2662" w:rsidP="00BF266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66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0EE80F9A" w14:textId="77777777" w:rsidR="00BF2662" w:rsidRPr="00BF2662" w:rsidRDefault="00BF2662" w:rsidP="00BF2662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662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zapošljavanje učitelja geografije na određeno nepuno radno vrijeme, na temelju provedenog natječaja.</w:t>
      </w:r>
    </w:p>
    <w:p w14:paraId="77AB2EF4" w14:textId="4B8578FD" w:rsidR="00BF2662" w:rsidRPr="00BF2662" w:rsidRDefault="00BF2662" w:rsidP="00BF266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6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</w:t>
      </w:r>
      <w:bookmarkStart w:id="0" w:name="_Hlk119581395"/>
      <w:r w:rsidR="00712A22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BF2662">
        <w:rPr>
          <w:rFonts w:ascii="Times New Roman" w:eastAsia="Times New Roman" w:hAnsi="Times New Roman" w:cs="Times New Roman"/>
          <w:sz w:val="24"/>
          <w:szCs w:val="24"/>
          <w:lang w:eastAsia="hr-HR"/>
        </w:rPr>
        <w:t>rijedloga financijskog plana za 2023,2024 i 2025 bez konta 671 uz obrazloženje</w:t>
      </w:r>
    </w:p>
    <w:bookmarkEnd w:id="0"/>
    <w:p w14:paraId="7D3546B1" w14:textId="77777777" w:rsidR="00BF2662" w:rsidRPr="00BF2662" w:rsidRDefault="00BF2662" w:rsidP="00BF266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662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lastRenderedPageBreak/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6CA5481F" w14:textId="6831C96A" w:rsidR="00CC5928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</w:t>
      </w:r>
      <w:r w:rsidR="00BF2662">
        <w:rPr>
          <w:rFonts w:ascii="Times New Roman" w:hAnsi="Times New Roman" w:cs="Times New Roman"/>
        </w:rPr>
        <w:t>Ravnateljica Škole upoznaje članove Školskog odbora sa cjelokupnom natječajnom dokumentacijom</w:t>
      </w:r>
      <w:r w:rsidR="008137A7">
        <w:rPr>
          <w:rFonts w:ascii="Times New Roman" w:hAnsi="Times New Roman" w:cs="Times New Roman"/>
        </w:rPr>
        <w:t>, te je svim članovima Školskog odbora ista dana na uvid. Ravnateljica</w:t>
      </w:r>
      <w:r w:rsidR="006B5622">
        <w:rPr>
          <w:rFonts w:ascii="Times New Roman" w:hAnsi="Times New Roman" w:cs="Times New Roman"/>
        </w:rPr>
        <w:t xml:space="preserve"> Škole </w:t>
      </w:r>
      <w:r w:rsidR="008137A7">
        <w:rPr>
          <w:rFonts w:ascii="Times New Roman" w:hAnsi="Times New Roman" w:cs="Times New Roman"/>
        </w:rPr>
        <w:t>zamolila je Kristinu Jakovljević, predsjednicu Povjerenstva za procjenu i vrednovanje kandidata za zapošljavanje, da upozna Školski odbor sa postupkom procjene i vrednovanja kandidata za zapošljavanje učitelja geografije, na određeno, nepuno radno vrijem</w:t>
      </w:r>
      <w:r w:rsidR="006B5622">
        <w:rPr>
          <w:rFonts w:ascii="Times New Roman" w:hAnsi="Times New Roman" w:cs="Times New Roman"/>
        </w:rPr>
        <w:t>e</w:t>
      </w:r>
      <w:r w:rsidR="008137A7">
        <w:rPr>
          <w:rFonts w:ascii="Times New Roman" w:hAnsi="Times New Roman" w:cs="Times New Roman"/>
        </w:rPr>
        <w:t>. Nakon što ih je predsjednica Povjerenstva izvijestila kako</w:t>
      </w:r>
      <w:r w:rsidR="001C5EB4">
        <w:rPr>
          <w:rFonts w:ascii="Times New Roman" w:hAnsi="Times New Roman" w:cs="Times New Roman"/>
        </w:rPr>
        <w:t xml:space="preserve"> je od</w:t>
      </w:r>
      <w:r w:rsidR="008137A7">
        <w:rPr>
          <w:rFonts w:ascii="Times New Roman" w:hAnsi="Times New Roman" w:cs="Times New Roman"/>
        </w:rPr>
        <w:t xml:space="preserve"> tri </w:t>
      </w:r>
      <w:r w:rsidR="001C5EB4">
        <w:rPr>
          <w:rFonts w:ascii="Times New Roman" w:hAnsi="Times New Roman" w:cs="Times New Roman"/>
        </w:rPr>
        <w:t xml:space="preserve">potpune i </w:t>
      </w:r>
      <w:r w:rsidR="008137A7">
        <w:rPr>
          <w:rFonts w:ascii="Times New Roman" w:hAnsi="Times New Roman" w:cs="Times New Roman"/>
        </w:rPr>
        <w:t>pravovremeno pristigle prijave na natječaj, samo jed</w:t>
      </w:r>
      <w:r w:rsidR="001C5EB4">
        <w:rPr>
          <w:rFonts w:ascii="Times New Roman" w:hAnsi="Times New Roman" w:cs="Times New Roman"/>
        </w:rPr>
        <w:t>na</w:t>
      </w:r>
      <w:r w:rsidR="008137A7">
        <w:rPr>
          <w:rFonts w:ascii="Times New Roman" w:hAnsi="Times New Roman" w:cs="Times New Roman"/>
        </w:rPr>
        <w:t xml:space="preserve"> </w:t>
      </w:r>
      <w:r w:rsidR="001C5EB4">
        <w:rPr>
          <w:rFonts w:ascii="Times New Roman" w:hAnsi="Times New Roman" w:cs="Times New Roman"/>
        </w:rPr>
        <w:t>prijava, odnosno kandidat,</w:t>
      </w:r>
      <w:r w:rsidR="008137A7">
        <w:rPr>
          <w:rFonts w:ascii="Times New Roman" w:hAnsi="Times New Roman" w:cs="Times New Roman"/>
        </w:rPr>
        <w:t xml:space="preserve"> ispunjav</w:t>
      </w:r>
      <w:r w:rsidR="001C5EB4">
        <w:rPr>
          <w:rFonts w:ascii="Times New Roman" w:hAnsi="Times New Roman" w:cs="Times New Roman"/>
        </w:rPr>
        <w:t>o</w:t>
      </w:r>
      <w:r w:rsidR="008137A7">
        <w:rPr>
          <w:rFonts w:ascii="Times New Roman" w:hAnsi="Times New Roman" w:cs="Times New Roman"/>
        </w:rPr>
        <w:t xml:space="preserve"> sve natječajne uvjete, </w:t>
      </w:r>
      <w:r w:rsidR="001C5EB4">
        <w:rPr>
          <w:rFonts w:ascii="Times New Roman" w:hAnsi="Times New Roman" w:cs="Times New Roman"/>
        </w:rPr>
        <w:t>provedeno je i pisano testiranje kojem je pristupio jedini kandidat koji ispunjava uvjet propisane stručnosti za radno mjesto učitelja geografije. Nakon testiranja i vrednovanja kandidata Povjerenstvo je donijelo rezultate pisanog testiranja te je ravnateljici škole podnijelo Izvješće o provedenom postupku i rang listu kandidata. Nako</w:t>
      </w:r>
      <w:r w:rsidR="00710B86">
        <w:rPr>
          <w:rFonts w:ascii="Times New Roman" w:hAnsi="Times New Roman" w:cs="Times New Roman"/>
        </w:rPr>
        <w:t xml:space="preserve">n dovršenog izlaganja predsjednice Povjerenstva, </w:t>
      </w:r>
      <w:r w:rsidR="006B5622">
        <w:rPr>
          <w:rFonts w:ascii="Times New Roman" w:hAnsi="Times New Roman" w:cs="Times New Roman"/>
        </w:rPr>
        <w:t>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>poziva prisutne da iznesu pitanja/primjedbe. Pitanja niti primjedbi nema</w:t>
      </w:r>
      <w:r w:rsidR="006B5622">
        <w:rPr>
          <w:rFonts w:ascii="Times New Roman" w:hAnsi="Times New Roman" w:cs="Times New Roman"/>
        </w:rPr>
        <w:t>.</w:t>
      </w:r>
      <w:r w:rsidR="00CC5928">
        <w:rPr>
          <w:rFonts w:ascii="Times New Roman" w:hAnsi="Times New Roman" w:cs="Times New Roman"/>
        </w:rPr>
        <w:t xml:space="preserve"> Predsjednica Školskog odbora poziva prisutne da se</w:t>
      </w:r>
      <w:r w:rsidR="00710B86">
        <w:rPr>
          <w:rFonts w:ascii="Times New Roman" w:hAnsi="Times New Roman" w:cs="Times New Roman"/>
        </w:rPr>
        <w:t xml:space="preserve"> temeljem predočenog i iznesenog od strane ravnateljice Škole i predsjednice Povjerenstva</w:t>
      </w:r>
      <w:r w:rsidR="00CC5928">
        <w:rPr>
          <w:rFonts w:ascii="Times New Roman" w:hAnsi="Times New Roman" w:cs="Times New Roman"/>
        </w:rPr>
        <w:t xml:space="preserve"> izjasne „za“ ili „protiv“ </w:t>
      </w:r>
      <w:r w:rsidR="00710B86">
        <w:rPr>
          <w:rFonts w:ascii="Times New Roman" w:hAnsi="Times New Roman" w:cs="Times New Roman"/>
        </w:rPr>
        <w:t xml:space="preserve">davanja suglasnosti na zapošljavanje kandidata </w:t>
      </w:r>
      <w:proofErr w:type="spellStart"/>
      <w:r w:rsidR="00710B86">
        <w:rPr>
          <w:rFonts w:ascii="Times New Roman" w:hAnsi="Times New Roman" w:cs="Times New Roman"/>
        </w:rPr>
        <w:t>Eldara</w:t>
      </w:r>
      <w:proofErr w:type="spellEnd"/>
      <w:r w:rsidR="00710B86">
        <w:rPr>
          <w:rFonts w:ascii="Times New Roman" w:hAnsi="Times New Roman" w:cs="Times New Roman"/>
        </w:rPr>
        <w:t xml:space="preserve"> Bukvića, magistra geografije iz Vinkovaca, na određeno, nepuno radno vrijeme od 15 sati tjedno. </w:t>
      </w:r>
      <w:r w:rsidR="006B5622">
        <w:rPr>
          <w:rFonts w:ascii="Times New Roman" w:hAnsi="Times New Roman" w:cs="Times New Roman"/>
        </w:rPr>
        <w:t>Prijedlog ravnateljice je jednoglasno prihvaćen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>članovi potvrđuju s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</w:t>
      </w:r>
      <w:proofErr w:type="spellStart"/>
      <w:r w:rsidR="006B5622" w:rsidRPr="00B22619">
        <w:rPr>
          <w:rFonts w:ascii="Times New Roman" w:hAnsi="Times New Roman" w:cs="Times New Roman"/>
        </w:rPr>
        <w:t>glas</w:t>
      </w:r>
      <w:r w:rsidR="006B5622">
        <w:rPr>
          <w:rFonts w:ascii="Times New Roman" w:hAnsi="Times New Roman" w:cs="Times New Roman"/>
        </w:rPr>
        <w:t>aova</w:t>
      </w:r>
      <w:proofErr w:type="spellEnd"/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„za“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11B858C2" w:rsidR="006B5622" w:rsidRPr="00DD4CA3" w:rsidRDefault="006B5622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ravnateljice i daje se prethodna suglasnost </w:t>
      </w:r>
      <w:r w:rsidR="00710B86">
        <w:rPr>
          <w:rFonts w:ascii="Times New Roman" w:hAnsi="Times New Roman" w:cs="Times New Roman"/>
          <w:b/>
        </w:rPr>
        <w:t xml:space="preserve">na zapošljavanje učitelja geografije </w:t>
      </w:r>
      <w:proofErr w:type="spellStart"/>
      <w:r w:rsidR="00710B86">
        <w:rPr>
          <w:rFonts w:ascii="Times New Roman" w:hAnsi="Times New Roman" w:cs="Times New Roman"/>
          <w:b/>
        </w:rPr>
        <w:t>Eldara</w:t>
      </w:r>
      <w:proofErr w:type="spellEnd"/>
      <w:r w:rsidR="00710B86">
        <w:rPr>
          <w:rFonts w:ascii="Times New Roman" w:hAnsi="Times New Roman" w:cs="Times New Roman"/>
          <w:b/>
        </w:rPr>
        <w:t xml:space="preserve"> Bukvića, magistra geografije  iz Vinkovaca, na određeno, nepuno radno vrijeme od 15 sati tjedno.</w:t>
      </w:r>
    </w:p>
    <w:p w14:paraId="1F2ACDD2" w14:textId="4826C223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11F2922F" w14:textId="3BC52ADB" w:rsidR="00CC5928" w:rsidRDefault="00CC5928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590BAD97" w14:textId="4891E834" w:rsidR="00CF7A95" w:rsidRDefault="00CF7A95" w:rsidP="00CF7A95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</w:t>
      </w:r>
      <w:proofErr w:type="spellStart"/>
      <w:r w:rsidR="00710B86">
        <w:rPr>
          <w:rFonts w:ascii="Times New Roman" w:hAnsi="Times New Roman" w:cs="Times New Roman"/>
        </w:rPr>
        <w:t>Mirzeti</w:t>
      </w:r>
      <w:proofErr w:type="spellEnd"/>
      <w:r w:rsidR="00710B86">
        <w:rPr>
          <w:rFonts w:ascii="Times New Roman" w:hAnsi="Times New Roman" w:cs="Times New Roman"/>
        </w:rPr>
        <w:t xml:space="preserve"> </w:t>
      </w:r>
      <w:proofErr w:type="spellStart"/>
      <w:r w:rsidR="00710B86">
        <w:rPr>
          <w:rFonts w:ascii="Times New Roman" w:hAnsi="Times New Roman" w:cs="Times New Roman"/>
        </w:rPr>
        <w:t>Deronjić</w:t>
      </w:r>
      <w:proofErr w:type="spellEnd"/>
      <w:r w:rsidR="00710B86">
        <w:rPr>
          <w:rFonts w:ascii="Times New Roman" w:hAnsi="Times New Roman" w:cs="Times New Roman"/>
        </w:rPr>
        <w:t xml:space="preserve">, voditelju računovodstva, da iznese </w:t>
      </w:r>
      <w:bookmarkStart w:id="1" w:name="_Hlk119581129"/>
      <w:r w:rsidR="00712A22">
        <w:rPr>
          <w:rFonts w:ascii="Times New Roman" w:hAnsi="Times New Roman" w:cs="Times New Roman"/>
        </w:rPr>
        <w:t>P</w:t>
      </w:r>
      <w:r w:rsidR="00710B86">
        <w:rPr>
          <w:rFonts w:ascii="Times New Roman" w:hAnsi="Times New Roman" w:cs="Times New Roman"/>
        </w:rPr>
        <w:t>rijedlog financijskog plana za 2023., 2024., i 2025. godinu</w:t>
      </w:r>
      <w:r w:rsidR="00712A22">
        <w:rPr>
          <w:rFonts w:ascii="Times New Roman" w:hAnsi="Times New Roman" w:cs="Times New Roman"/>
        </w:rPr>
        <w:t>,</w:t>
      </w:r>
      <w:r w:rsidR="00710B86">
        <w:rPr>
          <w:rFonts w:ascii="Times New Roman" w:hAnsi="Times New Roman" w:cs="Times New Roman"/>
        </w:rPr>
        <w:t xml:space="preserve"> bez konta 671</w:t>
      </w:r>
      <w:bookmarkEnd w:id="1"/>
      <w:r w:rsidR="00712A22">
        <w:rPr>
          <w:rFonts w:ascii="Times New Roman" w:hAnsi="Times New Roman" w:cs="Times New Roman"/>
        </w:rPr>
        <w:t xml:space="preserve">. </w:t>
      </w:r>
      <w:r w:rsidR="00710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Nakon kraćeg izlaganja </w:t>
      </w:r>
      <w:r w:rsidR="00712A22">
        <w:rPr>
          <w:rFonts w:ascii="Times New Roman" w:hAnsi="Times New Roman" w:cs="Times New Roman"/>
        </w:rPr>
        <w:t>voditelj računovodstva</w:t>
      </w:r>
      <w:r>
        <w:rPr>
          <w:rFonts w:ascii="Times New Roman" w:hAnsi="Times New Roman" w:cs="Times New Roman"/>
        </w:rPr>
        <w:t xml:space="preserve"> završava svoje izlaganje te prepušta riječ Predsjednici Školskog odbora. Predsjednica školskog odbora poziva prisutne da iznesu pitanja/primjedbe. Pitanja niti primjedbi nema. Predsjednica Školskog odbora poziva prisutne da se izjasne „za“ ili „protiv“ usvajanja </w:t>
      </w:r>
      <w:r w:rsidR="00712A22">
        <w:rPr>
          <w:rFonts w:ascii="Times New Roman" w:hAnsi="Times New Roman" w:cs="Times New Roman"/>
        </w:rPr>
        <w:t>P</w:t>
      </w:r>
      <w:r w:rsidR="00712A22">
        <w:rPr>
          <w:rFonts w:ascii="Times New Roman" w:hAnsi="Times New Roman" w:cs="Times New Roman"/>
        </w:rPr>
        <w:t>rijedlog</w:t>
      </w:r>
      <w:r w:rsidR="00712A22">
        <w:rPr>
          <w:rFonts w:ascii="Times New Roman" w:hAnsi="Times New Roman" w:cs="Times New Roman"/>
        </w:rPr>
        <w:t>a</w:t>
      </w:r>
      <w:r w:rsidR="00712A22">
        <w:rPr>
          <w:rFonts w:ascii="Times New Roman" w:hAnsi="Times New Roman" w:cs="Times New Roman"/>
        </w:rPr>
        <w:t xml:space="preserve"> financijskog plana za 2023., 2024., i 2025. godinu, bez konta 671</w:t>
      </w:r>
      <w:r w:rsidR="00712A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 onom obliku kakav je članovima dostavljen u radnim materijalima te kakav je prezenti</w:t>
      </w:r>
      <w:r w:rsidR="00712A22">
        <w:rPr>
          <w:rFonts w:ascii="Times New Roman" w:hAnsi="Times New Roman" w:cs="Times New Roman"/>
        </w:rPr>
        <w:t xml:space="preserve">ran od strane voditelja računovodstva </w:t>
      </w:r>
      <w:r>
        <w:rPr>
          <w:rFonts w:ascii="Times New Roman" w:hAnsi="Times New Roman" w:cs="Times New Roman"/>
        </w:rPr>
        <w:t>na ovoj sjednici.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</w:t>
      </w:r>
      <w:proofErr w:type="spellStart"/>
      <w:r w:rsidRPr="00B22619">
        <w:rPr>
          <w:rFonts w:ascii="Times New Roman" w:hAnsi="Times New Roman" w:cs="Times New Roman"/>
        </w:rPr>
        <w:t>glas</w:t>
      </w:r>
      <w:r>
        <w:rPr>
          <w:rFonts w:ascii="Times New Roman" w:hAnsi="Times New Roman" w:cs="Times New Roman"/>
        </w:rPr>
        <w:t>aova</w:t>
      </w:r>
      <w:proofErr w:type="spellEnd"/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4DF0F8D1" w14:textId="53FD29CC" w:rsidR="00CF7A95" w:rsidRPr="00CF7A95" w:rsidRDefault="00CF7A95" w:rsidP="00CF7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009BCDCC" w14:textId="5A3C0FC8" w:rsidR="00712A22" w:rsidRPr="00BF2662" w:rsidRDefault="00CF7A95" w:rsidP="00712A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</w:rPr>
        <w:t>Usvaja se</w:t>
      </w:r>
      <w:r w:rsidR="00712A22">
        <w:rPr>
          <w:rFonts w:ascii="Times New Roman" w:hAnsi="Times New Roman" w:cs="Times New Roman"/>
          <w:b/>
        </w:rPr>
        <w:t xml:space="preserve"> </w:t>
      </w:r>
      <w:r w:rsidR="00712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712A22" w:rsidRPr="00BF26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rijedlog financijskog plana za 2023</w:t>
      </w:r>
      <w:r w:rsidR="00712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12A22" w:rsidRPr="00BF26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,2024</w:t>
      </w:r>
      <w:r w:rsidR="00712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12A22" w:rsidRPr="00BF26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2025</w:t>
      </w:r>
      <w:r w:rsidR="00712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12A22" w:rsidRPr="00BF26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bez konta 671 uz obrazloženje</w:t>
      </w:r>
      <w:r w:rsidR="00712A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3EDE566" w14:textId="6A4B46B2" w:rsidR="00CF7A95" w:rsidRDefault="00CF7A95" w:rsidP="00CF7A95">
      <w:pPr>
        <w:jc w:val="both"/>
        <w:rPr>
          <w:rFonts w:ascii="Times New Roman" w:hAnsi="Times New Roman" w:cs="Times New Roman"/>
          <w:b/>
        </w:rPr>
      </w:pPr>
    </w:p>
    <w:p w14:paraId="725522B7" w14:textId="77777777" w:rsidR="00CF7A95" w:rsidRPr="00DD4CA3" w:rsidRDefault="00CF7A95" w:rsidP="00CF7A95">
      <w:pPr>
        <w:jc w:val="both"/>
        <w:rPr>
          <w:rFonts w:ascii="Times New Roman" w:hAnsi="Times New Roman" w:cs="Times New Roman"/>
          <w:b/>
        </w:rPr>
      </w:pPr>
    </w:p>
    <w:p w14:paraId="0492C3A5" w14:textId="745A4A21" w:rsidR="00CF7A95" w:rsidRDefault="00CF7A95" w:rsidP="00CF7A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129881DA" w14:textId="42374594" w:rsidR="00CF7A95" w:rsidRDefault="00334097" w:rsidP="00CF7A95">
      <w:pPr>
        <w:spacing w:after="0" w:line="276" w:lineRule="auto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>Pod točkom razno</w:t>
      </w:r>
      <w:r>
        <w:rPr>
          <w:rFonts w:ascii="Times New Roman" w:hAnsi="Times New Roman" w:cs="Times New Roman"/>
        </w:rPr>
        <w:t xml:space="preserve"> predsjednica Školskog odbora poziva prisutne članove da iznesu prijedloge, pitanja ili ostale teme za raspravu.</w:t>
      </w:r>
    </w:p>
    <w:p w14:paraId="7FBA4C74" w14:textId="11DBFDCA" w:rsidR="00CF7A95" w:rsidRDefault="00334097" w:rsidP="00CF7A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Nitko od prisutnih nije iznosio prijedloge, pitanja ili ostale teme za raspravu. </w:t>
      </w:r>
    </w:p>
    <w:p w14:paraId="3EFF3FD7" w14:textId="77777777" w:rsidR="004F77E3" w:rsidRPr="00CF7A95" w:rsidRDefault="004F77E3" w:rsidP="004F7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1C1ABF13" w14:textId="6873A7D6" w:rsidR="009841F5" w:rsidRDefault="00334097" w:rsidP="000C64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Nije bilo prijedloga, pitanja ili ostalih tema za raspravu. </w:t>
      </w:r>
    </w:p>
    <w:p w14:paraId="23002781" w14:textId="77777777" w:rsidR="004F77E3" w:rsidRDefault="004F77E3" w:rsidP="000940AB">
      <w:pPr>
        <w:jc w:val="both"/>
        <w:rPr>
          <w:rFonts w:ascii="Times New Roman" w:hAnsi="Times New Roman" w:cs="Times New Roman"/>
          <w:b/>
        </w:rPr>
      </w:pPr>
    </w:p>
    <w:p w14:paraId="37AFFC1F" w14:textId="77777777" w:rsidR="00080176" w:rsidRPr="00080176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3D415D68" w14:textId="575C8B0B" w:rsidR="00080176" w:rsidRPr="004F77E3" w:rsidRDefault="00080176" w:rsidP="00080176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 w:rsidR="000940AB">
        <w:rPr>
          <w:rFonts w:ascii="Times New Roman" w:hAnsi="Times New Roman" w:cs="Times New Roman"/>
        </w:rPr>
        <w:t>10:</w:t>
      </w:r>
      <w:r w:rsidR="00334097">
        <w:rPr>
          <w:rFonts w:ascii="Times New Roman" w:hAnsi="Times New Roman" w:cs="Times New Roman"/>
        </w:rPr>
        <w:t>30</w:t>
      </w:r>
      <w:r w:rsidRPr="00080176">
        <w:rPr>
          <w:rFonts w:ascii="Times New Roman" w:hAnsi="Times New Roman" w:cs="Times New Roman"/>
        </w:rPr>
        <w:t xml:space="preserve"> sati.</w:t>
      </w: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36AEDF6F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4F77E3">
        <w:rPr>
          <w:rFonts w:ascii="Times New Roman" w:hAnsi="Times New Roman" w:cs="Times New Roman"/>
        </w:rPr>
        <w:t>Darko Pušeljić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39F436F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745DDD" w:rsidRPr="00745DDD">
        <w:rPr>
          <w:rFonts w:ascii="Times New Roman" w:hAnsi="Times New Roman" w:cs="Times New Roman"/>
        </w:rPr>
        <w:t>0</w:t>
      </w:r>
      <w:r w:rsidR="00334097">
        <w:rPr>
          <w:rFonts w:ascii="Times New Roman" w:hAnsi="Times New Roman" w:cs="Times New Roman"/>
        </w:rPr>
        <w:t>8</w:t>
      </w:r>
    </w:p>
    <w:p w14:paraId="659CB00B" w14:textId="79246DD8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  <w:bookmarkStart w:id="2" w:name="_GoBack"/>
      <w:bookmarkEnd w:id="2"/>
    </w:p>
    <w:p w14:paraId="659CB00C" w14:textId="6F201FCA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4F77E3">
        <w:rPr>
          <w:rFonts w:ascii="Times New Roman" w:hAnsi="Times New Roman" w:cs="Times New Roman"/>
        </w:rPr>
        <w:t>0</w:t>
      </w:r>
      <w:r w:rsidR="00DD19CB">
        <w:rPr>
          <w:rFonts w:ascii="Times New Roman" w:hAnsi="Times New Roman" w:cs="Times New Roman"/>
        </w:rPr>
        <w:t>2</w:t>
      </w:r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</w:t>
      </w:r>
      <w:r w:rsidR="00DD19CB">
        <w:rPr>
          <w:rFonts w:ascii="Times New Roman" w:hAnsi="Times New Roman" w:cs="Times New Roman"/>
        </w:rPr>
        <w:t>1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3FA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4C87A5A6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C70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2DCD695E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7DE6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15821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25"/>
  </w:num>
  <w:num w:numId="9">
    <w:abstractNumId w:val="12"/>
  </w:num>
  <w:num w:numId="10">
    <w:abstractNumId w:val="24"/>
  </w:num>
  <w:num w:numId="11">
    <w:abstractNumId w:val="16"/>
  </w:num>
  <w:num w:numId="12">
    <w:abstractNumId w:val="13"/>
  </w:num>
  <w:num w:numId="13">
    <w:abstractNumId w:val="11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5"/>
  </w:num>
  <w:num w:numId="19">
    <w:abstractNumId w:val="20"/>
  </w:num>
  <w:num w:numId="20">
    <w:abstractNumId w:val="4"/>
  </w:num>
  <w:num w:numId="21">
    <w:abstractNumId w:val="5"/>
  </w:num>
  <w:num w:numId="22">
    <w:abstractNumId w:val="7"/>
  </w:num>
  <w:num w:numId="23">
    <w:abstractNumId w:val="0"/>
  </w:num>
  <w:num w:numId="24">
    <w:abstractNumId w:val="22"/>
  </w:num>
  <w:num w:numId="25">
    <w:abstractNumId w:val="18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5EB4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4097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75C20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0B86"/>
    <w:rsid w:val="0071197C"/>
    <w:rsid w:val="00712772"/>
    <w:rsid w:val="00712A2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37A7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3098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2662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9CB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5392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3375-8BFC-43A2-A817-70FBF2F2B812}">
  <ds:schemaRefs>
    <ds:schemaRef ds:uri="15ff8949-c392-443a-b60a-49be33c5310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fa2f5507-6c43-49f5-951f-851bdfc88f9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12</cp:revision>
  <cp:lastPrinted>2022-10-04T07:48:00Z</cp:lastPrinted>
  <dcterms:created xsi:type="dcterms:W3CDTF">2022-10-04T09:21:00Z</dcterms:created>
  <dcterms:modified xsi:type="dcterms:W3CDTF">2022-11-17T11:57:00Z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