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3D3553">
        <w:rPr>
          <w:rFonts w:cs="Times New Roman"/>
          <w:b/>
          <w:sz w:val="20"/>
          <w:szCs w:val="20"/>
        </w:rPr>
        <w:t>Nastavnik/</w:t>
      </w:r>
      <w:proofErr w:type="spellStart"/>
      <w:r w:rsidR="003D3553">
        <w:rPr>
          <w:rFonts w:cs="Times New Roman"/>
          <w:b/>
          <w:sz w:val="20"/>
          <w:szCs w:val="20"/>
        </w:rPr>
        <w:t>ca</w:t>
      </w:r>
      <w:proofErr w:type="spellEnd"/>
      <w:r w:rsidR="003D3553">
        <w:rPr>
          <w:rFonts w:cs="Times New Roman"/>
          <w:b/>
          <w:sz w:val="20"/>
          <w:szCs w:val="20"/>
        </w:rPr>
        <w:t xml:space="preserve"> glazbene kulture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="00080D24" w:rsidRPr="00080D24">
        <w:rPr>
          <w:rFonts w:cs="Times New Roman"/>
          <w:sz w:val="20"/>
          <w:szCs w:val="20"/>
        </w:rPr>
        <w:t>ne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</w:t>
      </w:r>
      <w:r w:rsidR="003D3553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3D3553">
        <w:rPr>
          <w:rFonts w:cs="Times New Roman"/>
          <w:sz w:val="20"/>
          <w:szCs w:val="20"/>
        </w:rPr>
        <w:t>, 16 sati tjedno</w:t>
      </w:r>
      <w:r w:rsidR="0002235F">
        <w:rPr>
          <w:rFonts w:cs="Times New Roman"/>
          <w:sz w:val="20"/>
          <w:szCs w:val="20"/>
        </w:rPr>
        <w:t xml:space="preserve"> (uz probni rok od 90 dana)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</w:t>
      </w:r>
      <w:r w:rsidR="00766254">
        <w:rPr>
          <w:rFonts w:cs="Times New Roman"/>
          <w:sz w:val="20"/>
          <w:szCs w:val="20"/>
        </w:rPr>
        <w:t>, 105/10, 90/11, 126/12, 94/13,</w:t>
      </w:r>
      <w:r>
        <w:rPr>
          <w:rFonts w:cs="Times New Roman"/>
          <w:sz w:val="20"/>
          <w:szCs w:val="20"/>
        </w:rPr>
        <w:t xml:space="preserve"> 152/14</w:t>
      </w:r>
      <w:r w:rsidR="00766254">
        <w:rPr>
          <w:rFonts w:cs="Times New Roman"/>
          <w:sz w:val="20"/>
          <w:szCs w:val="20"/>
        </w:rPr>
        <w:t xml:space="preserve"> i 07/17</w:t>
      </w:r>
      <w:r>
        <w:rPr>
          <w:rFonts w:cs="Times New Roman"/>
          <w:sz w:val="20"/>
          <w:szCs w:val="20"/>
        </w:rPr>
        <w:t>) i prema Pravilniku o stručnoj spremi i pedagoško-psihološkom obrazovanju učitelja i stručnih suradnika u osnovnom školstvu (NN 47/96 i 56/01).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441642" w:rsidRPr="0002235F" w:rsidRDefault="00441642" w:rsidP="0002235F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766254">
        <w:rPr>
          <w:rFonts w:cs="Times New Roman"/>
          <w:sz w:val="20"/>
          <w:szCs w:val="20"/>
        </w:rPr>
        <w:t>03</w:t>
      </w:r>
      <w:r w:rsidRPr="00080D24">
        <w:rPr>
          <w:rFonts w:cs="Times New Roman"/>
          <w:sz w:val="20"/>
          <w:szCs w:val="20"/>
        </w:rPr>
        <w:t xml:space="preserve">. </w:t>
      </w:r>
      <w:r w:rsidR="00766254">
        <w:rPr>
          <w:rFonts w:cs="Times New Roman"/>
          <w:sz w:val="20"/>
          <w:szCs w:val="20"/>
        </w:rPr>
        <w:t>studenog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02235F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766254">
        <w:rPr>
          <w:rFonts w:cs="Times New Roman"/>
          <w:sz w:val="20"/>
          <w:szCs w:val="20"/>
        </w:rPr>
        <w:t>11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766254">
        <w:rPr>
          <w:rFonts w:cs="Times New Roman"/>
          <w:sz w:val="20"/>
          <w:szCs w:val="20"/>
        </w:rPr>
        <w:t>studenog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766254">
        <w:rPr>
          <w:rFonts w:cs="Times New Roman"/>
          <w:sz w:val="20"/>
          <w:szCs w:val="20"/>
        </w:rPr>
        <w:t>521</w:t>
      </w:r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904DB">
        <w:rPr>
          <w:rFonts w:cs="Times New Roman"/>
          <w:sz w:val="20"/>
          <w:szCs w:val="20"/>
        </w:rPr>
        <w:t xml:space="preserve">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 </w:t>
      </w:r>
      <w:bookmarkStart w:id="0" w:name="_GoBack"/>
      <w:bookmarkEnd w:id="0"/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766254">
        <w:rPr>
          <w:rFonts w:cs="Times New Roman"/>
          <w:sz w:val="20"/>
          <w:szCs w:val="20"/>
        </w:rPr>
        <w:t>03. studeni</w:t>
      </w:r>
      <w:r w:rsidR="0002235F">
        <w:rPr>
          <w:rFonts w:cs="Times New Roman"/>
          <w:sz w:val="20"/>
          <w:szCs w:val="20"/>
        </w:rPr>
        <w:t xml:space="preserve"> 2017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254D8C"/>
    <w:rsid w:val="003D3553"/>
    <w:rsid w:val="003E1161"/>
    <w:rsid w:val="00414406"/>
    <w:rsid w:val="00441642"/>
    <w:rsid w:val="0059364F"/>
    <w:rsid w:val="007321CA"/>
    <w:rsid w:val="00766254"/>
    <w:rsid w:val="007A4D30"/>
    <w:rsid w:val="008A37CD"/>
    <w:rsid w:val="00917307"/>
    <w:rsid w:val="00AD105E"/>
    <w:rsid w:val="00D1145B"/>
    <w:rsid w:val="00D904DB"/>
    <w:rsid w:val="00DB116A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dcterms:created xsi:type="dcterms:W3CDTF">2017-11-03T07:49:00Z</dcterms:created>
  <dcterms:modified xsi:type="dcterms:W3CDTF">2017-11-03T07:49:00Z</dcterms:modified>
</cp:coreProperties>
</file>