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40D" w:rsidRDefault="001C4160" w:rsidP="001C4160">
      <w:pPr>
        <w:jc w:val="both"/>
        <w:rPr>
          <w:rFonts w:ascii="Times New Roman" w:hAnsi="Times New Roman" w:cs="Times New Roman"/>
          <w:sz w:val="24"/>
          <w:szCs w:val="24"/>
        </w:rPr>
      </w:pPr>
      <w:r w:rsidRPr="001C4160">
        <w:rPr>
          <w:rFonts w:ascii="Times New Roman" w:hAnsi="Times New Roman" w:cs="Times New Roman"/>
          <w:sz w:val="24"/>
          <w:szCs w:val="24"/>
        </w:rPr>
        <w:t>Na temelju Statuta Osnovne škole „</w:t>
      </w:r>
      <w:r w:rsidR="00667F6D">
        <w:rPr>
          <w:rFonts w:ascii="Times New Roman" w:hAnsi="Times New Roman" w:cs="Times New Roman"/>
          <w:sz w:val="24"/>
          <w:szCs w:val="24"/>
        </w:rPr>
        <w:t>Franjo Hanaman</w:t>
      </w:r>
      <w:r w:rsidRPr="001C4160">
        <w:rPr>
          <w:rFonts w:ascii="Times New Roman" w:hAnsi="Times New Roman" w:cs="Times New Roman"/>
          <w:sz w:val="24"/>
          <w:szCs w:val="24"/>
        </w:rPr>
        <w:t>“ Drenovci, a na prijedlog ravnateljice</w:t>
      </w:r>
      <w:r>
        <w:rPr>
          <w:rFonts w:ascii="Times New Roman" w:hAnsi="Times New Roman" w:cs="Times New Roman"/>
          <w:sz w:val="24"/>
          <w:szCs w:val="24"/>
        </w:rPr>
        <w:t>, Školski odbor Osnovne škole „</w:t>
      </w:r>
      <w:r w:rsidR="00667F6D">
        <w:rPr>
          <w:rFonts w:ascii="Times New Roman" w:hAnsi="Times New Roman" w:cs="Times New Roman"/>
          <w:sz w:val="24"/>
          <w:szCs w:val="24"/>
        </w:rPr>
        <w:t>Franjo Hanaman</w:t>
      </w:r>
      <w:r>
        <w:rPr>
          <w:rFonts w:ascii="Times New Roman" w:hAnsi="Times New Roman" w:cs="Times New Roman"/>
          <w:sz w:val="24"/>
          <w:szCs w:val="24"/>
        </w:rPr>
        <w:t xml:space="preserve">“ Drenovci, na </w:t>
      </w:r>
      <w:r w:rsidR="00667F6D">
        <w:rPr>
          <w:rFonts w:ascii="Times New Roman" w:hAnsi="Times New Roman" w:cs="Times New Roman"/>
          <w:sz w:val="24"/>
          <w:szCs w:val="24"/>
        </w:rPr>
        <w:t>3</w:t>
      </w:r>
      <w:r w:rsidR="00AC121F">
        <w:rPr>
          <w:rFonts w:ascii="Times New Roman" w:hAnsi="Times New Roman" w:cs="Times New Roman"/>
          <w:sz w:val="24"/>
          <w:szCs w:val="24"/>
        </w:rPr>
        <w:t>4</w:t>
      </w:r>
      <w:r w:rsidR="00667F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sjednici održanoj dana </w:t>
      </w:r>
      <w:r w:rsidR="00AC121F">
        <w:rPr>
          <w:rFonts w:ascii="Times New Roman" w:hAnsi="Times New Roman" w:cs="Times New Roman"/>
          <w:sz w:val="24"/>
          <w:szCs w:val="24"/>
        </w:rPr>
        <w:t>16.rujna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667F6D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.g. donosi:</w:t>
      </w:r>
    </w:p>
    <w:p w:rsidR="003E4127" w:rsidRDefault="003E4127" w:rsidP="001C41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160" w:rsidRDefault="001C4160" w:rsidP="001C41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160" w:rsidRDefault="001C4160" w:rsidP="001C416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C4160">
        <w:rPr>
          <w:rFonts w:ascii="Times New Roman" w:hAnsi="Times New Roman" w:cs="Times New Roman"/>
          <w:b/>
          <w:sz w:val="28"/>
          <w:szCs w:val="24"/>
        </w:rPr>
        <w:t>PRAVILNIK O NADOKNADI ŠTETE</w:t>
      </w:r>
    </w:p>
    <w:p w:rsidR="003E4127" w:rsidRDefault="003E4127" w:rsidP="001C416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C4160" w:rsidRDefault="001C4160" w:rsidP="001C4160">
      <w:pPr>
        <w:rPr>
          <w:rFonts w:ascii="Times New Roman" w:hAnsi="Times New Roman" w:cs="Times New Roman"/>
          <w:b/>
          <w:sz w:val="28"/>
          <w:szCs w:val="24"/>
        </w:rPr>
      </w:pPr>
    </w:p>
    <w:p w:rsidR="001C4160" w:rsidRPr="00727479" w:rsidRDefault="001C4160" w:rsidP="001C416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27479">
        <w:rPr>
          <w:rFonts w:ascii="Times New Roman" w:hAnsi="Times New Roman" w:cs="Times New Roman"/>
          <w:b/>
          <w:sz w:val="24"/>
          <w:szCs w:val="24"/>
        </w:rPr>
        <w:t>OPĆI DIO</w:t>
      </w:r>
    </w:p>
    <w:p w:rsidR="001C4160" w:rsidRPr="00B12891" w:rsidRDefault="001C4160" w:rsidP="00B128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891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1C4160" w:rsidRDefault="001C4160" w:rsidP="001C4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Ovim Pravilnikom uređuje se:</w:t>
      </w:r>
    </w:p>
    <w:p w:rsidR="001C4160" w:rsidRDefault="001C4160" w:rsidP="001C416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Postupak utvrđivanja nastale štete</w:t>
      </w:r>
    </w:p>
    <w:p w:rsidR="001C4160" w:rsidRDefault="001C4160" w:rsidP="001C416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 za utvrđivanje štete i </w:t>
      </w:r>
      <w:r w:rsidR="00AB114E">
        <w:rPr>
          <w:rFonts w:ascii="Times New Roman" w:hAnsi="Times New Roman" w:cs="Times New Roman"/>
          <w:sz w:val="24"/>
          <w:szCs w:val="24"/>
        </w:rPr>
        <w:t>počinitelja</w:t>
      </w:r>
    </w:p>
    <w:p w:rsidR="00AB114E" w:rsidRDefault="00AB114E" w:rsidP="001C416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Način i uvjeti plaćanja naknade štete</w:t>
      </w:r>
    </w:p>
    <w:p w:rsidR="00AB114E" w:rsidRDefault="00AB114E" w:rsidP="001C416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Rješavanje sporova</w:t>
      </w:r>
    </w:p>
    <w:p w:rsidR="00AB114E" w:rsidRPr="00B12891" w:rsidRDefault="00AB114E" w:rsidP="00B128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891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AB114E" w:rsidRDefault="00AB114E" w:rsidP="00AB11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Roditelji odnosno skrbnici dužni su skrbiti o ponašanju učenika izvan Škole.</w:t>
      </w:r>
    </w:p>
    <w:p w:rsidR="00AB114E" w:rsidRDefault="00AB114E" w:rsidP="00AB11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Roditelji odnosno skrbnici obvezni su Školi nadoknaditi štetu koju učenik počini za vrijeme boravka u Školi, u skladu s općim propisima obveznog prava.</w:t>
      </w:r>
    </w:p>
    <w:p w:rsidR="00AB114E" w:rsidRDefault="00AB114E" w:rsidP="00AB11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Učenici su dužni čuvati imovinu Škole i pažljivo se prema njoj odnositi.</w:t>
      </w:r>
    </w:p>
    <w:p w:rsidR="00AB114E" w:rsidRDefault="00AB114E" w:rsidP="00AB11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Štetu koju učenik počini u Školi dužan je nadoknaditi ukoliko se u postupku predviđenim ovim Pravilnikom utvrdi nastanak štete.</w:t>
      </w:r>
    </w:p>
    <w:p w:rsidR="00AB114E" w:rsidRPr="00B12891" w:rsidRDefault="00AB114E" w:rsidP="00B128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891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AB114E" w:rsidRDefault="00AB114E" w:rsidP="00AB11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Smatra se da je šteta učinjena, te da je nastala obveza naknade štete kada se utvrdi sljedeće:</w:t>
      </w:r>
    </w:p>
    <w:p w:rsidR="00AB114E" w:rsidRDefault="00AB114E" w:rsidP="00AB114E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postoji štetna radnja počinitelja</w:t>
      </w:r>
      <w:r w:rsidR="0004783C">
        <w:rPr>
          <w:rFonts w:ascii="Times New Roman" w:hAnsi="Times New Roman" w:cs="Times New Roman"/>
          <w:sz w:val="24"/>
          <w:szCs w:val="24"/>
        </w:rPr>
        <w:t xml:space="preserve"> koja je prouzročila štetne posljedice u pogledu umanjenja vrijednosti imovine Škole;</w:t>
      </w:r>
    </w:p>
    <w:p w:rsidR="0004783C" w:rsidRDefault="0004783C" w:rsidP="00AB114E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postoji uzročna veza (direktna) između štetne radnje i štetne posljedice;</w:t>
      </w:r>
    </w:p>
    <w:p w:rsidR="0004783C" w:rsidRDefault="0004783C" w:rsidP="00AB114E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je počinitelj namjerno ili krajnjom nepažnjom (pod krajnjom nepažnjom podrazumijeva se ponašanje počinitelja na način kojim se ne bi ponašao prosječno pažljiv čovjek) počinio štetu.</w:t>
      </w:r>
    </w:p>
    <w:p w:rsidR="0004783C" w:rsidRPr="00B12891" w:rsidRDefault="0004783C" w:rsidP="00B128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891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04783C" w:rsidRDefault="0004783C" w:rsidP="000478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se u postupku utvrđivanja štete i počinitelja utvrdi da je šteta van svake sumnje učinjena namjerno, organ koji vodi postupak odredit će iznos naknade za štetu i pokrenut će postupak za izricanje pedagoške mjere.</w:t>
      </w:r>
    </w:p>
    <w:p w:rsidR="003E4127" w:rsidRDefault="003E4127" w:rsidP="00B128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3C" w:rsidRPr="00B12891" w:rsidRDefault="0004783C" w:rsidP="00B128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891">
        <w:rPr>
          <w:rFonts w:ascii="Times New Roman" w:hAnsi="Times New Roman" w:cs="Times New Roman"/>
          <w:b/>
          <w:sz w:val="24"/>
          <w:szCs w:val="24"/>
        </w:rPr>
        <w:lastRenderedPageBreak/>
        <w:t>Članak 5.</w:t>
      </w:r>
    </w:p>
    <w:p w:rsidR="00727479" w:rsidRDefault="0004783C" w:rsidP="000478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Postupci namjernog oštećivanja imovine Škole smatraju se negativnom pojavom.</w:t>
      </w:r>
    </w:p>
    <w:p w:rsidR="0004783C" w:rsidRPr="00B12891" w:rsidRDefault="0004783C" w:rsidP="00B128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891">
        <w:rPr>
          <w:rFonts w:ascii="Times New Roman" w:hAnsi="Times New Roman" w:cs="Times New Roman"/>
          <w:b/>
          <w:sz w:val="24"/>
          <w:szCs w:val="24"/>
        </w:rPr>
        <w:t>Članak 6.</w:t>
      </w:r>
    </w:p>
    <w:p w:rsidR="0004783C" w:rsidRDefault="0004783C" w:rsidP="000478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Negativnom pojavom, u smislu članka 4. ovog Pravilnika, smatra se:</w:t>
      </w:r>
    </w:p>
    <w:p w:rsidR="0004783C" w:rsidRDefault="0004783C" w:rsidP="0004783C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Namjerno nanošenje štete na imovini Škole i zloporabe nastavnih sredstava dan</w:t>
      </w:r>
      <w:r w:rsidR="00874A0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 na korištenje razrednim odjeljenjima;</w:t>
      </w:r>
    </w:p>
    <w:p w:rsidR="0004783C" w:rsidRDefault="0004783C" w:rsidP="0004783C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Nagovaranje ili poticanje drugih učenika da sudjeluju u vršenju radnji namjerom činjenja štete;</w:t>
      </w:r>
    </w:p>
    <w:p w:rsidR="0004783C" w:rsidRDefault="0004783C" w:rsidP="0004783C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Necivilizirano ponašanje</w:t>
      </w:r>
      <w:r w:rsidR="00365F73">
        <w:rPr>
          <w:rFonts w:ascii="Times New Roman" w:hAnsi="Times New Roman" w:cs="Times New Roman"/>
          <w:sz w:val="24"/>
          <w:szCs w:val="24"/>
        </w:rPr>
        <w:t xml:space="preserve"> u učionicama, hodnicima i ostalim zajedničkim prostorima unutar i van zgrade Škole, a odnosi se na uništavanje prekidača, utičnica, prljanja zidova, uništavanje namještaja (uništavanja  ploča, klupa i stolaca), neadekvatno korištenje zahoda i ostalo.</w:t>
      </w:r>
    </w:p>
    <w:p w:rsidR="00727479" w:rsidRDefault="00727479" w:rsidP="00727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479" w:rsidRDefault="00727479" w:rsidP="0072747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27479">
        <w:rPr>
          <w:rFonts w:ascii="Times New Roman" w:hAnsi="Times New Roman" w:cs="Times New Roman"/>
          <w:b/>
          <w:sz w:val="24"/>
          <w:szCs w:val="24"/>
        </w:rPr>
        <w:t>UTVRĐIVANJE ŠTETE I POČINITELJA</w:t>
      </w:r>
    </w:p>
    <w:p w:rsidR="00727479" w:rsidRDefault="00727479" w:rsidP="00727479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727479" w:rsidRDefault="003E312D" w:rsidP="00727479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 za utvrđivanje štete</w:t>
      </w:r>
    </w:p>
    <w:p w:rsidR="00727479" w:rsidRPr="00B12891" w:rsidRDefault="00727479" w:rsidP="00B128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891">
        <w:rPr>
          <w:rFonts w:ascii="Times New Roman" w:hAnsi="Times New Roman" w:cs="Times New Roman"/>
          <w:b/>
          <w:sz w:val="24"/>
          <w:szCs w:val="24"/>
        </w:rPr>
        <w:t>Članak 7.</w:t>
      </w:r>
    </w:p>
    <w:p w:rsidR="00727479" w:rsidRDefault="00727479" w:rsidP="009A19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utvrđivanje štete, počinitelja i naknade bira se povjerenstvo u sastavu:</w:t>
      </w:r>
    </w:p>
    <w:p w:rsidR="00727479" w:rsidRDefault="00727479" w:rsidP="009A1978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Ravnatelj,</w:t>
      </w:r>
    </w:p>
    <w:p w:rsidR="00727479" w:rsidRDefault="00667F6D" w:rsidP="009A1978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Stručni suradnik pedagog</w:t>
      </w:r>
      <w:r w:rsidR="00727479">
        <w:rPr>
          <w:rFonts w:ascii="Times New Roman" w:hAnsi="Times New Roman" w:cs="Times New Roman"/>
          <w:sz w:val="24"/>
          <w:szCs w:val="24"/>
        </w:rPr>
        <w:t>,</w:t>
      </w:r>
    </w:p>
    <w:p w:rsidR="00727479" w:rsidRDefault="00727479" w:rsidP="009A1978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Domar (</w:t>
      </w:r>
      <w:r w:rsidR="00667F6D">
        <w:rPr>
          <w:rFonts w:ascii="Times New Roman" w:hAnsi="Times New Roman" w:cs="Times New Roman"/>
          <w:sz w:val="24"/>
          <w:szCs w:val="24"/>
        </w:rPr>
        <w:t>stručni radnik na tehničkom održavanju – ovisno što škola ima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27479" w:rsidRDefault="00727479" w:rsidP="009A19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radu povjerenstva</w:t>
      </w:r>
      <w:r w:rsidR="002E7A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 potrebi</w:t>
      </w:r>
      <w:r w:rsidR="002E7AFA">
        <w:rPr>
          <w:rFonts w:ascii="Times New Roman" w:hAnsi="Times New Roman" w:cs="Times New Roman"/>
          <w:sz w:val="24"/>
          <w:szCs w:val="24"/>
        </w:rPr>
        <w:t>, sudjeluju stručni suradnici, razrednici i roditelji/staratelji učenika koji su počinili štetu.</w:t>
      </w:r>
    </w:p>
    <w:p w:rsidR="00727479" w:rsidRPr="00B12891" w:rsidRDefault="00727479" w:rsidP="00B128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891">
        <w:rPr>
          <w:rFonts w:ascii="Times New Roman" w:hAnsi="Times New Roman" w:cs="Times New Roman"/>
          <w:b/>
          <w:sz w:val="24"/>
          <w:szCs w:val="24"/>
        </w:rPr>
        <w:t>Članak 8.</w:t>
      </w:r>
    </w:p>
    <w:p w:rsidR="00727479" w:rsidRDefault="00727479" w:rsidP="009A19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 povjerenstva je javan.</w:t>
      </w:r>
    </w:p>
    <w:p w:rsidR="00727479" w:rsidRDefault="00727479" w:rsidP="009A19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razmatra samo slučajeve kojima je šteta prouzrokovana radnjama iz namjere ili krajnje nepažnje.</w:t>
      </w:r>
    </w:p>
    <w:p w:rsidR="003E312D" w:rsidRDefault="00727479" w:rsidP="009A19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Obzirom da je rad povjerenstva javan njemu mogu biti nazočni zainteresirani učenici, a obvezno se pozivaju počinitelji štete i svjedoci</w:t>
      </w:r>
      <w:r w:rsidR="002E7AFA">
        <w:rPr>
          <w:rFonts w:ascii="Times New Roman" w:hAnsi="Times New Roman" w:cs="Times New Roman"/>
          <w:sz w:val="24"/>
          <w:szCs w:val="24"/>
        </w:rPr>
        <w:t>.</w:t>
      </w:r>
    </w:p>
    <w:p w:rsidR="003E312D" w:rsidRDefault="003E312D" w:rsidP="00727479">
      <w:pPr>
        <w:rPr>
          <w:rFonts w:ascii="Times New Roman" w:hAnsi="Times New Roman" w:cs="Times New Roman"/>
          <w:sz w:val="24"/>
          <w:szCs w:val="24"/>
        </w:rPr>
      </w:pPr>
    </w:p>
    <w:p w:rsidR="003E312D" w:rsidRDefault="003E312D" w:rsidP="00727479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Način utvrđivanja štete i počinitelja</w:t>
      </w:r>
    </w:p>
    <w:p w:rsidR="003E4127" w:rsidRPr="003E312D" w:rsidRDefault="003E4127" w:rsidP="003E4127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2E7AFA" w:rsidRPr="00B12891" w:rsidRDefault="002E7AFA" w:rsidP="00B128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891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3E312D" w:rsidRPr="00B12891">
        <w:rPr>
          <w:rFonts w:ascii="Times New Roman" w:hAnsi="Times New Roman" w:cs="Times New Roman"/>
          <w:b/>
          <w:sz w:val="24"/>
          <w:szCs w:val="24"/>
        </w:rPr>
        <w:t>9</w:t>
      </w:r>
      <w:r w:rsidRPr="00B12891">
        <w:rPr>
          <w:rFonts w:ascii="Times New Roman" w:hAnsi="Times New Roman" w:cs="Times New Roman"/>
          <w:b/>
          <w:sz w:val="24"/>
          <w:szCs w:val="24"/>
        </w:rPr>
        <w:t>.</w:t>
      </w:r>
    </w:p>
    <w:p w:rsidR="003E312D" w:rsidRDefault="003E312D" w:rsidP="009A19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iz članka 7. ovog Pravilnika predlaže mjere razrednicima i Učiteljskom vijeću kako se ponašati odnosno utjecati na učenike koji čine štetu ili su skloni izazivanju šteta.</w:t>
      </w:r>
    </w:p>
    <w:p w:rsidR="003E4127" w:rsidRDefault="003E4127" w:rsidP="00B128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12D" w:rsidRPr="00B12891" w:rsidRDefault="003E312D" w:rsidP="00B128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891">
        <w:rPr>
          <w:rFonts w:ascii="Times New Roman" w:hAnsi="Times New Roman" w:cs="Times New Roman"/>
          <w:b/>
          <w:sz w:val="24"/>
          <w:szCs w:val="24"/>
        </w:rPr>
        <w:lastRenderedPageBreak/>
        <w:t>Članak 10.</w:t>
      </w:r>
    </w:p>
    <w:p w:rsidR="003E312D" w:rsidRDefault="003E312D" w:rsidP="00727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Prigodom utvrđivanja štete povjerenstvo će zapisnički utvrditi sljedeće:</w:t>
      </w:r>
    </w:p>
    <w:p w:rsidR="003E312D" w:rsidRDefault="003E312D" w:rsidP="003E312D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Kratki opis štete,</w:t>
      </w:r>
    </w:p>
    <w:p w:rsidR="003E312D" w:rsidRDefault="003E312D" w:rsidP="003E312D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Okolnosti nastanka štete,</w:t>
      </w:r>
    </w:p>
    <w:p w:rsidR="003E312D" w:rsidRDefault="003E312D" w:rsidP="003E312D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Materijalnu procjenu štete,</w:t>
      </w:r>
    </w:p>
    <w:p w:rsidR="003E312D" w:rsidRDefault="003E312D" w:rsidP="003E312D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Počinitelja štete i</w:t>
      </w:r>
    </w:p>
    <w:p w:rsidR="003E312D" w:rsidRDefault="003E312D" w:rsidP="003E312D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o naknadi štete</w:t>
      </w:r>
    </w:p>
    <w:p w:rsidR="003E312D" w:rsidRPr="00B12891" w:rsidRDefault="003E312D" w:rsidP="00B128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891">
        <w:rPr>
          <w:rFonts w:ascii="Times New Roman" w:hAnsi="Times New Roman" w:cs="Times New Roman"/>
          <w:b/>
          <w:sz w:val="24"/>
          <w:szCs w:val="24"/>
        </w:rPr>
        <w:t>Članak 11.</w:t>
      </w:r>
    </w:p>
    <w:p w:rsidR="003E312D" w:rsidRDefault="003E312D" w:rsidP="003E31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zapisnika povjerenstvo donosi sljedeće odluke:</w:t>
      </w:r>
    </w:p>
    <w:p w:rsidR="003E312D" w:rsidRDefault="003E312D" w:rsidP="009A1978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nastalu štetu tretira kao kvar uslijed dotrajalosti uređaja i opreme ili zbog tehničkih nedostataka,</w:t>
      </w:r>
    </w:p>
    <w:p w:rsidR="003E312D" w:rsidRDefault="003E312D" w:rsidP="009A1978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je nastalu štetu počinio određeni učenik namjerno ili iz krajnje nepažnje, te će se odlukom odrediti iznos naknade i način plaćanja novčanih sredstava u svrhu otklanjanja štete,</w:t>
      </w:r>
    </w:p>
    <w:p w:rsidR="003E312D" w:rsidRDefault="003E312D" w:rsidP="009A1978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je nastala šteta učinjena od strane grupe učenika određenog razrednog odjeljenja ili više razrednih odjeljenja,</w:t>
      </w:r>
    </w:p>
    <w:p w:rsidR="009A1978" w:rsidRDefault="003E312D" w:rsidP="009A1978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šteta postoji, ali se ne može otkriti počinitelj te da će se naknada </w:t>
      </w:r>
      <w:r w:rsidR="000B43E1">
        <w:rPr>
          <w:rFonts w:ascii="Times New Roman" w:hAnsi="Times New Roman" w:cs="Times New Roman"/>
          <w:sz w:val="24"/>
          <w:szCs w:val="24"/>
        </w:rPr>
        <w:t>odrediti tako da potencijalni počinitelji snose solidarnu odgovornost za naknadu štete odnosno plaćaju solidarno.</w:t>
      </w:r>
    </w:p>
    <w:p w:rsidR="009A1978" w:rsidRPr="009A1978" w:rsidRDefault="009A1978" w:rsidP="009A1978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9A1978" w:rsidRDefault="009A1978" w:rsidP="009A1978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9A1978" w:rsidRPr="009A1978" w:rsidRDefault="009A1978" w:rsidP="009A197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POSTUPAK O NAKNADI ŠTETE U ODNOSU NA POČINITELJE</w:t>
      </w:r>
    </w:p>
    <w:p w:rsidR="009A1978" w:rsidRPr="009A1978" w:rsidRDefault="009A1978" w:rsidP="009A1978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9A1978" w:rsidRPr="009A1978" w:rsidRDefault="009A1978" w:rsidP="009A1978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Naknada štete kad je počinitelj (pojedinac) poznat</w:t>
      </w:r>
    </w:p>
    <w:p w:rsidR="000B43E1" w:rsidRPr="00B12891" w:rsidRDefault="000B43E1" w:rsidP="00B128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891">
        <w:rPr>
          <w:rFonts w:ascii="Times New Roman" w:hAnsi="Times New Roman" w:cs="Times New Roman"/>
          <w:b/>
          <w:sz w:val="24"/>
          <w:szCs w:val="24"/>
        </w:rPr>
        <w:t>Članak 12.</w:t>
      </w:r>
    </w:p>
    <w:p w:rsidR="000B43E1" w:rsidRPr="000B43E1" w:rsidRDefault="009A1978" w:rsidP="009A19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zapisnički utvrđenih činjenica, povjerenstvo donosi odluku o naknadi štete od koje se jedan primjerak uručuje učeniku, jedan šalje roditelju ili staratelju učenika, jedan objavljuje na oglasnoj ploči Škole i jedan dostavlja računovodstvu Škole.</w:t>
      </w:r>
    </w:p>
    <w:p w:rsidR="002E7AFA" w:rsidRPr="00B12891" w:rsidRDefault="00C01F46" w:rsidP="00B128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891">
        <w:rPr>
          <w:rFonts w:ascii="Times New Roman" w:hAnsi="Times New Roman" w:cs="Times New Roman"/>
          <w:b/>
          <w:sz w:val="24"/>
          <w:szCs w:val="24"/>
        </w:rPr>
        <w:t>Članak 13.</w:t>
      </w:r>
    </w:p>
    <w:p w:rsidR="00C01F46" w:rsidRDefault="00C01F46" w:rsidP="00216C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 o naknadi štete mora sadržavati:</w:t>
      </w:r>
    </w:p>
    <w:p w:rsidR="00C01F46" w:rsidRDefault="00C01F46" w:rsidP="00216CFC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organa koji je donio odluku i pravnu osnovu iste,</w:t>
      </w:r>
    </w:p>
    <w:p w:rsidR="00C01F46" w:rsidRDefault="00C01F46" w:rsidP="00216CFC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učenika koji je dužan štetu nadoknaditi,</w:t>
      </w:r>
    </w:p>
    <w:p w:rsidR="00C01F46" w:rsidRDefault="00C01F46" w:rsidP="00216CFC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Iznos novčane naknade, rok plaćanja i način plaćanja (ukoliko bi se povjerenstvo odlučilo na plaćanje u ratama – a što je moguće u slučaju veće štete),</w:t>
      </w:r>
    </w:p>
    <w:p w:rsidR="00C01F46" w:rsidRDefault="00C01F46" w:rsidP="00216CFC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Pravni lijek.</w:t>
      </w:r>
    </w:p>
    <w:p w:rsidR="00C01F46" w:rsidRPr="00B12891" w:rsidRDefault="00C01F46" w:rsidP="00B128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891">
        <w:rPr>
          <w:rFonts w:ascii="Times New Roman" w:hAnsi="Times New Roman" w:cs="Times New Roman"/>
          <w:b/>
          <w:sz w:val="24"/>
          <w:szCs w:val="24"/>
        </w:rPr>
        <w:t>Članak 14.</w:t>
      </w:r>
    </w:p>
    <w:p w:rsidR="00C01F46" w:rsidRDefault="00C01F46" w:rsidP="00216C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za naknadu štete ima pravo i dužnost da prati i kontrolira realizaciju odluke o naknadi štete.</w:t>
      </w:r>
    </w:p>
    <w:p w:rsidR="008551A8" w:rsidRDefault="008551A8" w:rsidP="00C01F46">
      <w:pPr>
        <w:rPr>
          <w:rFonts w:ascii="Times New Roman" w:hAnsi="Times New Roman" w:cs="Times New Roman"/>
          <w:sz w:val="24"/>
          <w:szCs w:val="24"/>
        </w:rPr>
      </w:pPr>
    </w:p>
    <w:p w:rsidR="008551A8" w:rsidRPr="008551A8" w:rsidRDefault="008551A8" w:rsidP="008551A8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551A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Naknada štete kad je </w:t>
      </w:r>
      <w:r>
        <w:rPr>
          <w:rFonts w:ascii="Times New Roman" w:hAnsi="Times New Roman" w:cs="Times New Roman"/>
          <w:b/>
          <w:sz w:val="24"/>
          <w:szCs w:val="24"/>
        </w:rPr>
        <w:t>štetu počinilo više učenika</w:t>
      </w:r>
    </w:p>
    <w:p w:rsidR="008551A8" w:rsidRPr="00B12891" w:rsidRDefault="008551A8" w:rsidP="00B128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891">
        <w:rPr>
          <w:rFonts w:ascii="Times New Roman" w:hAnsi="Times New Roman" w:cs="Times New Roman"/>
          <w:b/>
          <w:sz w:val="24"/>
          <w:szCs w:val="24"/>
        </w:rPr>
        <w:t>Članak 15.</w:t>
      </w:r>
    </w:p>
    <w:p w:rsidR="008551A8" w:rsidRDefault="008551A8" w:rsidP="00216C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je štetu prouzročilo više učenika (zajedno ili nezavisno jedan od drugoga) svaki je učenik odgovoran za dio štete koju je počinio.</w:t>
      </w:r>
    </w:p>
    <w:p w:rsidR="008551A8" w:rsidRDefault="008551A8" w:rsidP="00216C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se za svakog učenika ne može utvrditi odgovarajući dio štete tada se smatra da su svi jednako odgovorni, te štetu nadoknađuju u jednakim dijelovima.</w:t>
      </w:r>
    </w:p>
    <w:p w:rsidR="008551A8" w:rsidRPr="00B12891" w:rsidRDefault="008551A8" w:rsidP="00B128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891">
        <w:rPr>
          <w:rFonts w:ascii="Times New Roman" w:hAnsi="Times New Roman" w:cs="Times New Roman"/>
          <w:b/>
          <w:sz w:val="24"/>
          <w:szCs w:val="24"/>
        </w:rPr>
        <w:t>Članak 16.</w:t>
      </w:r>
    </w:p>
    <w:p w:rsidR="008551A8" w:rsidRDefault="008551A8" w:rsidP="00216C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slučaju, utvrđenom člankom 15. ovog Pravilnika, svaki učenik koji odgovara za dio štete ili solidarno dobiva po jedan primjerak o naknadi štete.</w:t>
      </w:r>
    </w:p>
    <w:p w:rsidR="008551A8" w:rsidRDefault="008551A8" w:rsidP="008551A8">
      <w:pPr>
        <w:rPr>
          <w:rFonts w:ascii="Times New Roman" w:hAnsi="Times New Roman" w:cs="Times New Roman"/>
          <w:sz w:val="24"/>
          <w:szCs w:val="24"/>
        </w:rPr>
      </w:pPr>
    </w:p>
    <w:p w:rsidR="008551A8" w:rsidRPr="008551A8" w:rsidRDefault="008551A8" w:rsidP="008551A8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551A8">
        <w:rPr>
          <w:rFonts w:ascii="Times New Roman" w:hAnsi="Times New Roman" w:cs="Times New Roman"/>
          <w:b/>
          <w:sz w:val="24"/>
          <w:szCs w:val="24"/>
        </w:rPr>
        <w:t xml:space="preserve">Naknada štete kad </w:t>
      </w:r>
      <w:r>
        <w:rPr>
          <w:rFonts w:ascii="Times New Roman" w:hAnsi="Times New Roman" w:cs="Times New Roman"/>
          <w:b/>
          <w:sz w:val="24"/>
          <w:szCs w:val="24"/>
        </w:rPr>
        <w:t>počinitelj nije otkriven</w:t>
      </w:r>
    </w:p>
    <w:p w:rsidR="008551A8" w:rsidRPr="00B12891" w:rsidRDefault="008551A8" w:rsidP="00B128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891">
        <w:rPr>
          <w:rFonts w:ascii="Times New Roman" w:hAnsi="Times New Roman" w:cs="Times New Roman"/>
          <w:b/>
          <w:sz w:val="24"/>
          <w:szCs w:val="24"/>
        </w:rPr>
        <w:t>Članak 17.</w:t>
      </w:r>
    </w:p>
    <w:p w:rsidR="008551A8" w:rsidRDefault="008551A8" w:rsidP="00216C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se predviđenim postupkom ne može utvrditi počinitelj štete, smatra se da su u jednakim dijelovima odgovorni za štetu učinjenu u :</w:t>
      </w:r>
    </w:p>
    <w:p w:rsidR="008551A8" w:rsidRDefault="008551A8" w:rsidP="00216CFC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Sanitarnom čvoru ili hodniku Škole – svi učenici Škole / svi učenici u smjeni, ako se zna u kojoj je smjeni šteta počinjena</w:t>
      </w:r>
    </w:p>
    <w:p w:rsidR="008551A8" w:rsidRDefault="008551A8" w:rsidP="00216CFC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Učionice ili kabineti – svi učenici koji borave u toj učionici odnosno kabinetu</w:t>
      </w:r>
    </w:p>
    <w:p w:rsidR="008551A8" w:rsidRDefault="008551A8" w:rsidP="00216CFC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Knjižnici ili drugoj zajedničkoj prostoriji – svi učenici korisnici tih prostorija</w:t>
      </w:r>
    </w:p>
    <w:p w:rsidR="008551A8" w:rsidRDefault="008551A8" w:rsidP="00216CFC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Izvan učionice ili kabineta, a unutar kruga škole – svi učenici.</w:t>
      </w:r>
    </w:p>
    <w:p w:rsidR="008551A8" w:rsidRPr="00B12891" w:rsidRDefault="008551A8" w:rsidP="00B128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891">
        <w:rPr>
          <w:rFonts w:ascii="Times New Roman" w:hAnsi="Times New Roman" w:cs="Times New Roman"/>
          <w:b/>
          <w:sz w:val="24"/>
          <w:szCs w:val="24"/>
        </w:rPr>
        <w:t>Članak 18.</w:t>
      </w:r>
    </w:p>
    <w:p w:rsidR="008551A8" w:rsidRDefault="008551A8" w:rsidP="00216C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Obavijest o nastaloj obavezi za naknadu štete u bilo kojem od utvrđenih prostora člankom 17. ovog Pravilnika daje se </w:t>
      </w:r>
      <w:r w:rsidR="00FF57A2">
        <w:rPr>
          <w:rFonts w:ascii="Times New Roman" w:hAnsi="Times New Roman" w:cs="Times New Roman"/>
          <w:sz w:val="24"/>
          <w:szCs w:val="24"/>
        </w:rPr>
        <w:t>putem oglasne ploče.</w:t>
      </w:r>
    </w:p>
    <w:p w:rsidR="00FC233A" w:rsidRDefault="00FC233A" w:rsidP="008551A8">
      <w:pPr>
        <w:rPr>
          <w:rFonts w:ascii="Times New Roman" w:hAnsi="Times New Roman" w:cs="Times New Roman"/>
          <w:sz w:val="24"/>
          <w:szCs w:val="24"/>
        </w:rPr>
      </w:pPr>
    </w:p>
    <w:p w:rsidR="00FC233A" w:rsidRPr="00FC233A" w:rsidRDefault="00FC233A" w:rsidP="008551A8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Način nadoknađivanja</w:t>
      </w:r>
    </w:p>
    <w:p w:rsidR="00FF57A2" w:rsidRPr="00B12891" w:rsidRDefault="00FF57A2" w:rsidP="00B128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891">
        <w:rPr>
          <w:rFonts w:ascii="Times New Roman" w:hAnsi="Times New Roman" w:cs="Times New Roman"/>
          <w:b/>
          <w:sz w:val="24"/>
          <w:szCs w:val="24"/>
        </w:rPr>
        <w:t>Članak 19.</w:t>
      </w:r>
    </w:p>
    <w:p w:rsidR="00FF57A2" w:rsidRDefault="00FF57A2" w:rsidP="00216C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Naknada se vrši uplaćivanjem na žiro račun škole </w:t>
      </w:r>
      <w:r w:rsidR="009521BB" w:rsidRPr="009521BB">
        <w:rPr>
          <w:rFonts w:ascii="Times New Roman" w:hAnsi="Times New Roman" w:cs="Times New Roman"/>
          <w:b/>
          <w:sz w:val="24"/>
          <w:szCs w:val="24"/>
        </w:rPr>
        <w:t>HR2323900011500265089</w:t>
      </w:r>
      <w:r>
        <w:rPr>
          <w:rFonts w:ascii="Times New Roman" w:hAnsi="Times New Roman" w:cs="Times New Roman"/>
          <w:sz w:val="24"/>
          <w:szCs w:val="24"/>
        </w:rPr>
        <w:t xml:space="preserve"> utvrđenog iznosa prema odluci o naknadi štete ili vršenjem određenih radova u cilju otklanjanja prouzročenih šteta (ukoliko postoje mogućnosti i potrebe za takvim radovima).</w:t>
      </w:r>
    </w:p>
    <w:p w:rsidR="00FF57A2" w:rsidRDefault="00FF57A2" w:rsidP="00216C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postojanju mogućnosti otklanjanja šteta radom učenika povjerenstvo utvrđuje tijek postupka temeljem izjava odnosno zahtjeva učenika.</w:t>
      </w:r>
    </w:p>
    <w:p w:rsidR="00FC233A" w:rsidRDefault="00FC233A" w:rsidP="008551A8">
      <w:pPr>
        <w:rPr>
          <w:rFonts w:ascii="Times New Roman" w:hAnsi="Times New Roman" w:cs="Times New Roman"/>
          <w:sz w:val="24"/>
          <w:szCs w:val="24"/>
        </w:rPr>
      </w:pPr>
    </w:p>
    <w:p w:rsidR="00FC233A" w:rsidRPr="00FC233A" w:rsidRDefault="00FC233A" w:rsidP="00FC233A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Izvješćivanje učenika</w:t>
      </w:r>
    </w:p>
    <w:p w:rsidR="00FC233A" w:rsidRPr="00B12891" w:rsidRDefault="00FC233A" w:rsidP="00B128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891">
        <w:rPr>
          <w:rFonts w:ascii="Times New Roman" w:hAnsi="Times New Roman" w:cs="Times New Roman"/>
          <w:b/>
          <w:sz w:val="24"/>
          <w:szCs w:val="24"/>
        </w:rPr>
        <w:t>Članak 20.</w:t>
      </w:r>
    </w:p>
    <w:p w:rsidR="00FC233A" w:rsidRDefault="00FC233A" w:rsidP="00216C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iz članka 7. ovog Pravilnika dužno je svaki slučaj štete objaviti na oglasnoj ploči Škole, a potom donijeti odluku o naknadi štete za svaku od objavljenih šteta.</w:t>
      </w:r>
    </w:p>
    <w:p w:rsidR="00FC233A" w:rsidRPr="00B12891" w:rsidRDefault="00FC233A" w:rsidP="00B128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891">
        <w:rPr>
          <w:rFonts w:ascii="Times New Roman" w:hAnsi="Times New Roman" w:cs="Times New Roman"/>
          <w:b/>
          <w:sz w:val="24"/>
          <w:szCs w:val="24"/>
        </w:rPr>
        <w:lastRenderedPageBreak/>
        <w:t>Članak 21.</w:t>
      </w:r>
    </w:p>
    <w:p w:rsidR="00FC233A" w:rsidRDefault="00FC233A" w:rsidP="00216C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9521BB">
        <w:rPr>
          <w:rFonts w:ascii="Times New Roman" w:hAnsi="Times New Roman" w:cs="Times New Roman"/>
          <w:sz w:val="24"/>
          <w:szCs w:val="24"/>
        </w:rPr>
        <w:t xml:space="preserve">po potrebi ili po zahtjevu Školskog odbora </w:t>
      </w:r>
      <w:r>
        <w:rPr>
          <w:rFonts w:ascii="Times New Roman" w:hAnsi="Times New Roman" w:cs="Times New Roman"/>
          <w:sz w:val="24"/>
          <w:szCs w:val="24"/>
        </w:rPr>
        <w:t xml:space="preserve">u tijeku školske godine </w:t>
      </w:r>
      <w:r w:rsidR="009521BB">
        <w:rPr>
          <w:rFonts w:ascii="Times New Roman" w:hAnsi="Times New Roman" w:cs="Times New Roman"/>
          <w:sz w:val="24"/>
          <w:szCs w:val="24"/>
        </w:rPr>
        <w:t>predaje</w:t>
      </w:r>
      <w:r>
        <w:rPr>
          <w:rFonts w:ascii="Times New Roman" w:hAnsi="Times New Roman" w:cs="Times New Roman"/>
          <w:sz w:val="24"/>
          <w:szCs w:val="24"/>
        </w:rPr>
        <w:t xml:space="preserve"> izvješće o svom radu Školskom odboru.</w:t>
      </w:r>
    </w:p>
    <w:p w:rsidR="00FC233A" w:rsidRPr="00B12891" w:rsidRDefault="00FC233A" w:rsidP="00B128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891">
        <w:rPr>
          <w:rFonts w:ascii="Times New Roman" w:hAnsi="Times New Roman" w:cs="Times New Roman"/>
          <w:b/>
          <w:sz w:val="24"/>
          <w:szCs w:val="24"/>
        </w:rPr>
        <w:t>Članak 22.</w:t>
      </w:r>
    </w:p>
    <w:p w:rsidR="00FC233A" w:rsidRDefault="00FC233A" w:rsidP="00216C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iz prethodnog članka treba sadržavati:</w:t>
      </w:r>
    </w:p>
    <w:p w:rsidR="00FC233A" w:rsidRDefault="00FC233A" w:rsidP="00216CFC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slučajeva u tijeku razdoblja obuhvaćena izvješćem,</w:t>
      </w:r>
    </w:p>
    <w:p w:rsidR="00FC233A" w:rsidRDefault="00FC233A" w:rsidP="00216CFC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iznos određenih naknada,</w:t>
      </w:r>
    </w:p>
    <w:p w:rsidR="00FC233A" w:rsidRDefault="00FC233A" w:rsidP="00216CFC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pojedinih slučajeva učinjenih iz namjere u većoj vrijednosti te predložene pedagoške mjere za opisane slučajeve,</w:t>
      </w:r>
    </w:p>
    <w:p w:rsidR="00DA0161" w:rsidRDefault="00FC233A" w:rsidP="00216CFC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Zaključke i prijedloge povjerenstva u svezi poboljšanja situacije glede učinjenih šteta i sl.</w:t>
      </w:r>
    </w:p>
    <w:p w:rsidR="00DA0161" w:rsidRDefault="00DA0161" w:rsidP="00DA0161">
      <w:pPr>
        <w:rPr>
          <w:rFonts w:ascii="Times New Roman" w:hAnsi="Times New Roman" w:cs="Times New Roman"/>
          <w:sz w:val="24"/>
          <w:szCs w:val="24"/>
        </w:rPr>
      </w:pPr>
    </w:p>
    <w:p w:rsidR="00DA0161" w:rsidRPr="00DA0161" w:rsidRDefault="00DA0161" w:rsidP="00DA016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PRAVO ŽALBE I RIJEŠAVANJE SPOROVA</w:t>
      </w:r>
    </w:p>
    <w:p w:rsidR="00DA0161" w:rsidRDefault="00DA0161" w:rsidP="00DA0161">
      <w:pPr>
        <w:rPr>
          <w:rFonts w:ascii="Times New Roman" w:hAnsi="Times New Roman" w:cs="Times New Roman"/>
          <w:sz w:val="24"/>
          <w:szCs w:val="24"/>
        </w:rPr>
      </w:pPr>
    </w:p>
    <w:p w:rsidR="00DA0161" w:rsidRPr="00B12891" w:rsidRDefault="00DA0161" w:rsidP="00B128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891">
        <w:rPr>
          <w:rFonts w:ascii="Times New Roman" w:hAnsi="Times New Roman" w:cs="Times New Roman"/>
          <w:b/>
          <w:sz w:val="24"/>
          <w:szCs w:val="24"/>
        </w:rPr>
        <w:t>Članak 23.</w:t>
      </w:r>
    </w:p>
    <w:p w:rsidR="00DA0161" w:rsidRDefault="00DA0161" w:rsidP="00216C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Učenik koji je primio odluku o naknadi štete ima pravo žalbe školskom odboru u roku od 8 dana od dana prijema odluke.</w:t>
      </w:r>
    </w:p>
    <w:p w:rsidR="00DA0161" w:rsidRPr="00B12891" w:rsidRDefault="00DA0161" w:rsidP="00B128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891">
        <w:rPr>
          <w:rFonts w:ascii="Times New Roman" w:hAnsi="Times New Roman" w:cs="Times New Roman"/>
          <w:b/>
          <w:sz w:val="24"/>
          <w:szCs w:val="24"/>
        </w:rPr>
        <w:t>Članak 24.</w:t>
      </w:r>
    </w:p>
    <w:p w:rsidR="00DA0161" w:rsidRDefault="00DA0161" w:rsidP="00DA01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Pravo žalbe, osim učenika, imaju i roditelji učenika ili staratelji.</w:t>
      </w:r>
    </w:p>
    <w:p w:rsidR="00DA0161" w:rsidRPr="00B12891" w:rsidRDefault="00DA0161" w:rsidP="00B128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891">
        <w:rPr>
          <w:rFonts w:ascii="Times New Roman" w:hAnsi="Times New Roman" w:cs="Times New Roman"/>
          <w:b/>
          <w:sz w:val="24"/>
          <w:szCs w:val="24"/>
        </w:rPr>
        <w:t>Članak 25.</w:t>
      </w:r>
    </w:p>
    <w:p w:rsidR="00DA0161" w:rsidRDefault="00DA0161" w:rsidP="00216C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Školski odbor dužan je donijeti odluku o prihvaćanju ili odbijanju žalbe učenika u roku od 8 dana od dana primitka žalbe, nakon čega će učenik biti pismeno obaviješten.</w:t>
      </w:r>
    </w:p>
    <w:p w:rsidR="00DA0161" w:rsidRPr="00B12891" w:rsidRDefault="00DA0161" w:rsidP="00B128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891">
        <w:rPr>
          <w:rFonts w:ascii="Times New Roman" w:hAnsi="Times New Roman" w:cs="Times New Roman"/>
          <w:b/>
          <w:sz w:val="24"/>
          <w:szCs w:val="24"/>
        </w:rPr>
        <w:t>Članak 26.</w:t>
      </w:r>
    </w:p>
    <w:p w:rsidR="00DA0161" w:rsidRDefault="00DA0161" w:rsidP="00216C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izuzetim slučajevima</w:t>
      </w:r>
      <w:r w:rsidR="007A5F8B">
        <w:rPr>
          <w:rFonts w:ascii="Times New Roman" w:hAnsi="Times New Roman" w:cs="Times New Roman"/>
          <w:sz w:val="24"/>
          <w:szCs w:val="24"/>
        </w:rPr>
        <w:t>, kada se radi o većoj materijalnoj šteti, učenik odnosno roditelj ili staratelj učenika mogu se obratiti Općinskom sudu nadležnom za rješavanje spornog slučaja.</w:t>
      </w:r>
    </w:p>
    <w:p w:rsidR="007A5F8B" w:rsidRDefault="007A5F8B" w:rsidP="00216C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Isto pravo ima i Škola kad počinitelj odbije platiti naknadu štete.</w:t>
      </w:r>
    </w:p>
    <w:p w:rsidR="007A5F8B" w:rsidRDefault="007A5F8B" w:rsidP="00DA0161">
      <w:pPr>
        <w:rPr>
          <w:rFonts w:ascii="Times New Roman" w:hAnsi="Times New Roman" w:cs="Times New Roman"/>
          <w:sz w:val="24"/>
          <w:szCs w:val="24"/>
        </w:rPr>
      </w:pPr>
    </w:p>
    <w:p w:rsidR="007A5F8B" w:rsidRPr="007A5F8B" w:rsidRDefault="007A5F8B" w:rsidP="007A5F8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ZAVRŠNE ODREDBE</w:t>
      </w:r>
    </w:p>
    <w:p w:rsidR="007A5F8B" w:rsidRDefault="007A5F8B" w:rsidP="00DA0161">
      <w:pPr>
        <w:rPr>
          <w:rFonts w:ascii="Times New Roman" w:hAnsi="Times New Roman" w:cs="Times New Roman"/>
          <w:sz w:val="24"/>
          <w:szCs w:val="24"/>
        </w:rPr>
      </w:pPr>
    </w:p>
    <w:p w:rsidR="007A5F8B" w:rsidRPr="00B12891" w:rsidRDefault="007A5F8B" w:rsidP="00B128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891">
        <w:rPr>
          <w:rFonts w:ascii="Times New Roman" w:hAnsi="Times New Roman" w:cs="Times New Roman"/>
          <w:b/>
          <w:sz w:val="24"/>
          <w:szCs w:val="24"/>
        </w:rPr>
        <w:t>Članak 27.</w:t>
      </w:r>
    </w:p>
    <w:p w:rsidR="007A5F8B" w:rsidRDefault="007A5F8B" w:rsidP="00216C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sve što nije propisano ovim Pravilnikom, a odnosi se na naknadu štete počinjene na imovini Škole primijenit će se odredbe Zakona o obveznim odnosima i drugi zakonski akti</w:t>
      </w:r>
      <w:r w:rsidR="00B12891">
        <w:rPr>
          <w:rFonts w:ascii="Times New Roman" w:hAnsi="Times New Roman" w:cs="Times New Roman"/>
          <w:sz w:val="24"/>
          <w:szCs w:val="24"/>
        </w:rPr>
        <w:t>.</w:t>
      </w:r>
    </w:p>
    <w:p w:rsidR="003E4127" w:rsidRDefault="003E4127" w:rsidP="00B128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127" w:rsidRDefault="003E4127" w:rsidP="00B128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F8B" w:rsidRPr="00B12891" w:rsidRDefault="007A5F8B" w:rsidP="00B128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891">
        <w:rPr>
          <w:rFonts w:ascii="Times New Roman" w:hAnsi="Times New Roman" w:cs="Times New Roman"/>
          <w:b/>
          <w:sz w:val="24"/>
          <w:szCs w:val="24"/>
        </w:rPr>
        <w:lastRenderedPageBreak/>
        <w:t>Članak 28.</w:t>
      </w:r>
    </w:p>
    <w:p w:rsidR="00DA0161" w:rsidRDefault="00115611" w:rsidP="00216CFC">
      <w:pPr>
        <w:jc w:val="both"/>
        <w:rPr>
          <w:rFonts w:ascii="Times New Roman" w:hAnsi="Times New Roman"/>
          <w:sz w:val="24"/>
          <w:szCs w:val="24"/>
        </w:rPr>
      </w:pPr>
      <w:r w:rsidRPr="00E972EA">
        <w:rPr>
          <w:rFonts w:ascii="Times New Roman" w:hAnsi="Times New Roman"/>
          <w:sz w:val="24"/>
          <w:szCs w:val="24"/>
        </w:rPr>
        <w:t xml:space="preserve">Ovaj Pravilnik objavljen je na oglasnoj ploči Osnovne škole </w:t>
      </w:r>
      <w:r>
        <w:rPr>
          <w:rFonts w:ascii="Times New Roman" w:hAnsi="Times New Roman"/>
          <w:sz w:val="24"/>
          <w:szCs w:val="24"/>
        </w:rPr>
        <w:t>„</w:t>
      </w:r>
      <w:r w:rsidR="009521BB">
        <w:rPr>
          <w:rFonts w:ascii="Times New Roman" w:hAnsi="Times New Roman"/>
          <w:sz w:val="24"/>
          <w:szCs w:val="24"/>
        </w:rPr>
        <w:t>Franjo Hanaman</w:t>
      </w:r>
      <w:r>
        <w:rPr>
          <w:rFonts w:ascii="Times New Roman" w:hAnsi="Times New Roman"/>
          <w:sz w:val="24"/>
          <w:szCs w:val="24"/>
        </w:rPr>
        <w:t xml:space="preserve">“ Drenovci dana </w:t>
      </w:r>
      <w:r w:rsidR="00AC121F">
        <w:rPr>
          <w:rFonts w:ascii="Times New Roman" w:hAnsi="Times New Roman"/>
          <w:sz w:val="24"/>
          <w:szCs w:val="24"/>
        </w:rPr>
        <w:t>16. rujna</w:t>
      </w:r>
      <w:r w:rsidRPr="00E972EA">
        <w:rPr>
          <w:rFonts w:ascii="Times New Roman" w:hAnsi="Times New Roman"/>
          <w:sz w:val="24"/>
          <w:szCs w:val="24"/>
        </w:rPr>
        <w:t xml:space="preserve"> 20</w:t>
      </w:r>
      <w:r w:rsidR="009521BB">
        <w:rPr>
          <w:rFonts w:ascii="Times New Roman" w:hAnsi="Times New Roman"/>
          <w:sz w:val="24"/>
          <w:szCs w:val="24"/>
        </w:rPr>
        <w:t>24</w:t>
      </w:r>
      <w:r w:rsidRPr="00E972EA">
        <w:rPr>
          <w:rFonts w:ascii="Times New Roman" w:hAnsi="Times New Roman"/>
          <w:sz w:val="24"/>
          <w:szCs w:val="24"/>
        </w:rPr>
        <w:t>.g., a stupa na snagu 8 dana od objave</w:t>
      </w:r>
      <w:r w:rsidR="00AC121F">
        <w:rPr>
          <w:rFonts w:ascii="Times New Roman" w:hAnsi="Times New Roman"/>
          <w:sz w:val="24"/>
          <w:szCs w:val="24"/>
        </w:rPr>
        <w:t>.</w:t>
      </w:r>
    </w:p>
    <w:p w:rsidR="003E4127" w:rsidRDefault="003E4127" w:rsidP="00DA0161">
      <w:pPr>
        <w:rPr>
          <w:rFonts w:ascii="Times New Roman" w:hAnsi="Times New Roman"/>
          <w:sz w:val="24"/>
          <w:szCs w:val="24"/>
        </w:rPr>
      </w:pPr>
    </w:p>
    <w:p w:rsidR="003E4127" w:rsidRDefault="003E4127" w:rsidP="00DA0161">
      <w:pPr>
        <w:rPr>
          <w:rFonts w:ascii="Times New Roman" w:hAnsi="Times New Roman"/>
          <w:sz w:val="24"/>
          <w:szCs w:val="24"/>
        </w:rPr>
      </w:pPr>
    </w:p>
    <w:p w:rsidR="00B12891" w:rsidRPr="00B12891" w:rsidRDefault="00B12891" w:rsidP="00B12891">
      <w:pPr>
        <w:widowControl w:val="0"/>
        <w:overflowPunct w:val="0"/>
        <w:autoSpaceDE w:val="0"/>
        <w:autoSpaceDN w:val="0"/>
        <w:adjustRightInd w:val="0"/>
        <w:spacing w:line="218" w:lineRule="auto"/>
        <w:ind w:right="20"/>
        <w:rPr>
          <w:rFonts w:ascii="Times New Roman" w:hAnsi="Times New Roman"/>
          <w:sz w:val="24"/>
          <w:szCs w:val="24"/>
        </w:rPr>
      </w:pPr>
      <w:r w:rsidRPr="00B12891">
        <w:rPr>
          <w:rFonts w:ascii="Times New Roman" w:hAnsi="Times New Roman"/>
          <w:sz w:val="24"/>
          <w:szCs w:val="24"/>
        </w:rPr>
        <w:t xml:space="preserve">KLASA: </w:t>
      </w:r>
      <w:r w:rsidR="00AC121F">
        <w:rPr>
          <w:rFonts w:ascii="Times New Roman" w:hAnsi="Times New Roman"/>
          <w:sz w:val="24"/>
          <w:szCs w:val="24"/>
        </w:rPr>
        <w:t>007-02/24-01/6</w:t>
      </w:r>
    </w:p>
    <w:p w:rsidR="00B12891" w:rsidRPr="00B12891" w:rsidRDefault="00B12891" w:rsidP="00B12891">
      <w:pPr>
        <w:widowControl w:val="0"/>
        <w:overflowPunct w:val="0"/>
        <w:autoSpaceDE w:val="0"/>
        <w:autoSpaceDN w:val="0"/>
        <w:adjustRightInd w:val="0"/>
        <w:spacing w:line="218" w:lineRule="auto"/>
        <w:ind w:right="20"/>
        <w:rPr>
          <w:rFonts w:ascii="Times New Roman" w:hAnsi="Times New Roman"/>
          <w:sz w:val="24"/>
          <w:szCs w:val="24"/>
        </w:rPr>
      </w:pPr>
      <w:r w:rsidRPr="00B12891">
        <w:rPr>
          <w:rFonts w:ascii="Times New Roman" w:hAnsi="Times New Roman"/>
          <w:sz w:val="24"/>
          <w:szCs w:val="24"/>
        </w:rPr>
        <w:t xml:space="preserve">URBROJ: </w:t>
      </w:r>
      <w:r w:rsidR="00AC121F">
        <w:rPr>
          <w:rFonts w:ascii="Times New Roman" w:hAnsi="Times New Roman"/>
          <w:sz w:val="24"/>
          <w:szCs w:val="24"/>
        </w:rPr>
        <w:t>2196-68-24-10</w:t>
      </w:r>
    </w:p>
    <w:p w:rsidR="00B12891" w:rsidRPr="00B12891" w:rsidRDefault="00B12891" w:rsidP="00B12891">
      <w:pPr>
        <w:widowControl w:val="0"/>
        <w:overflowPunct w:val="0"/>
        <w:autoSpaceDE w:val="0"/>
        <w:autoSpaceDN w:val="0"/>
        <w:adjustRightInd w:val="0"/>
        <w:spacing w:line="218" w:lineRule="auto"/>
        <w:ind w:right="20"/>
        <w:rPr>
          <w:rFonts w:ascii="Times New Roman" w:hAnsi="Times New Roman"/>
          <w:sz w:val="24"/>
          <w:szCs w:val="24"/>
        </w:rPr>
      </w:pPr>
      <w:r w:rsidRPr="00B12891">
        <w:rPr>
          <w:rFonts w:ascii="Times New Roman" w:hAnsi="Times New Roman"/>
          <w:sz w:val="24"/>
          <w:szCs w:val="24"/>
        </w:rPr>
        <w:t xml:space="preserve">Drenovci, </w:t>
      </w:r>
      <w:r w:rsidR="00AC121F">
        <w:rPr>
          <w:rFonts w:ascii="Times New Roman" w:hAnsi="Times New Roman"/>
          <w:sz w:val="24"/>
          <w:szCs w:val="24"/>
        </w:rPr>
        <w:t>16. rujna 2024. godine</w:t>
      </w:r>
    </w:p>
    <w:p w:rsidR="00B12891" w:rsidRPr="00B12891" w:rsidRDefault="00B12891" w:rsidP="00B12891">
      <w:pPr>
        <w:widowControl w:val="0"/>
        <w:overflowPunct w:val="0"/>
        <w:autoSpaceDE w:val="0"/>
        <w:autoSpaceDN w:val="0"/>
        <w:adjustRightInd w:val="0"/>
        <w:spacing w:line="218" w:lineRule="auto"/>
        <w:ind w:right="20"/>
        <w:rPr>
          <w:rFonts w:ascii="Times New Roman" w:hAnsi="Times New Roman"/>
          <w:sz w:val="24"/>
          <w:szCs w:val="24"/>
        </w:rPr>
      </w:pPr>
    </w:p>
    <w:p w:rsidR="00B12891" w:rsidRPr="00B12891" w:rsidRDefault="00B12891" w:rsidP="00B12891">
      <w:pPr>
        <w:widowControl w:val="0"/>
        <w:overflowPunct w:val="0"/>
        <w:autoSpaceDE w:val="0"/>
        <w:autoSpaceDN w:val="0"/>
        <w:adjustRightInd w:val="0"/>
        <w:spacing w:line="218" w:lineRule="auto"/>
        <w:ind w:right="20"/>
        <w:rPr>
          <w:rFonts w:ascii="Times New Roman" w:hAnsi="Times New Roman"/>
          <w:sz w:val="24"/>
          <w:szCs w:val="24"/>
        </w:rPr>
      </w:pPr>
    </w:p>
    <w:p w:rsidR="00B12891" w:rsidRPr="00B12891" w:rsidRDefault="00B12891" w:rsidP="00B12891">
      <w:pPr>
        <w:widowControl w:val="0"/>
        <w:overflowPunct w:val="0"/>
        <w:autoSpaceDE w:val="0"/>
        <w:autoSpaceDN w:val="0"/>
        <w:adjustRightInd w:val="0"/>
        <w:spacing w:line="218" w:lineRule="auto"/>
        <w:ind w:right="20"/>
        <w:rPr>
          <w:rFonts w:ascii="Times New Roman" w:hAnsi="Times New Roman"/>
          <w:sz w:val="24"/>
          <w:szCs w:val="24"/>
        </w:rPr>
      </w:pPr>
    </w:p>
    <w:p w:rsidR="00B12891" w:rsidRPr="00B12891" w:rsidRDefault="00B12891" w:rsidP="00B12891">
      <w:pPr>
        <w:widowControl w:val="0"/>
        <w:overflowPunct w:val="0"/>
        <w:autoSpaceDE w:val="0"/>
        <w:autoSpaceDN w:val="0"/>
        <w:adjustRightInd w:val="0"/>
        <w:spacing w:line="218" w:lineRule="auto"/>
        <w:ind w:right="20"/>
        <w:rPr>
          <w:rFonts w:ascii="Times New Roman" w:hAnsi="Times New Roman"/>
          <w:sz w:val="24"/>
          <w:szCs w:val="24"/>
        </w:rPr>
      </w:pPr>
      <w:r w:rsidRPr="00B12891">
        <w:rPr>
          <w:rFonts w:ascii="Times New Roman" w:hAnsi="Times New Roman"/>
          <w:sz w:val="24"/>
          <w:szCs w:val="24"/>
        </w:rPr>
        <w:t xml:space="preserve">Predsjednica Školskog odbora:               </w:t>
      </w:r>
      <w:r w:rsidRPr="00B12891">
        <w:rPr>
          <w:rFonts w:ascii="Times New Roman" w:hAnsi="Times New Roman"/>
          <w:sz w:val="24"/>
          <w:szCs w:val="24"/>
        </w:rPr>
        <w:tab/>
      </w:r>
      <w:r w:rsidRPr="00B12891">
        <w:rPr>
          <w:rFonts w:ascii="Times New Roman" w:hAnsi="Times New Roman"/>
          <w:sz w:val="24"/>
          <w:szCs w:val="24"/>
        </w:rPr>
        <w:tab/>
      </w:r>
      <w:r w:rsidRPr="00B12891">
        <w:rPr>
          <w:rFonts w:ascii="Times New Roman" w:hAnsi="Times New Roman"/>
          <w:sz w:val="24"/>
          <w:szCs w:val="24"/>
        </w:rPr>
        <w:tab/>
      </w:r>
      <w:r w:rsidRPr="00B12891">
        <w:rPr>
          <w:rFonts w:ascii="Times New Roman" w:hAnsi="Times New Roman"/>
          <w:sz w:val="24"/>
          <w:szCs w:val="24"/>
        </w:rPr>
        <w:tab/>
      </w:r>
      <w:r w:rsidRPr="00B12891">
        <w:rPr>
          <w:rFonts w:ascii="Times New Roman" w:hAnsi="Times New Roman"/>
          <w:sz w:val="24"/>
          <w:szCs w:val="24"/>
        </w:rPr>
        <w:tab/>
        <w:t>Ravnateljica:</w:t>
      </w:r>
    </w:p>
    <w:p w:rsidR="00B12891" w:rsidRPr="00B12891" w:rsidRDefault="00B12891" w:rsidP="00B12891">
      <w:pPr>
        <w:widowControl w:val="0"/>
        <w:overflowPunct w:val="0"/>
        <w:autoSpaceDE w:val="0"/>
        <w:autoSpaceDN w:val="0"/>
        <w:adjustRightInd w:val="0"/>
        <w:spacing w:line="218" w:lineRule="auto"/>
        <w:ind w:right="2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12891" w:rsidRPr="00B12891" w:rsidRDefault="009521BB" w:rsidP="00B12891">
      <w:pPr>
        <w:widowControl w:val="0"/>
        <w:overflowPunct w:val="0"/>
        <w:autoSpaceDE w:val="0"/>
        <w:autoSpaceDN w:val="0"/>
        <w:adjustRightInd w:val="0"/>
        <w:spacing w:line="218" w:lineRule="auto"/>
        <w:ind w:right="20"/>
        <w:rPr>
          <w:rFonts w:ascii="Times New Roman" w:hAnsi="Times New Roman"/>
          <w:sz w:val="24"/>
          <w:szCs w:val="24"/>
        </w:rPr>
        <w:sectPr w:rsidR="00B12891" w:rsidRPr="00B12891" w:rsidSect="001B07F3">
          <w:pgSz w:w="11900" w:h="16838"/>
          <w:pgMar w:top="1417" w:right="1417" w:bottom="1417" w:left="1417" w:header="720" w:footer="720" w:gutter="0"/>
          <w:cols w:space="720" w:equalWidth="0">
            <w:col w:w="9063"/>
          </w:cols>
          <w:noEndnote/>
          <w:docGrid w:linePitch="299"/>
        </w:sectPr>
      </w:pPr>
      <w:r>
        <w:rPr>
          <w:rFonts w:ascii="Times New Roman" w:hAnsi="Times New Roman"/>
          <w:sz w:val="24"/>
          <w:szCs w:val="24"/>
        </w:rPr>
        <w:t xml:space="preserve">Biserka </w:t>
      </w:r>
      <w:proofErr w:type="spellStart"/>
      <w:r>
        <w:rPr>
          <w:rFonts w:ascii="Times New Roman" w:hAnsi="Times New Roman"/>
          <w:sz w:val="24"/>
          <w:szCs w:val="24"/>
        </w:rPr>
        <w:t>Misir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12891" w:rsidRPr="00B12891">
        <w:rPr>
          <w:rFonts w:ascii="Times New Roman" w:hAnsi="Times New Roman"/>
          <w:sz w:val="24"/>
          <w:szCs w:val="24"/>
        </w:rPr>
        <w:tab/>
      </w:r>
      <w:r w:rsidR="00B12891" w:rsidRPr="00B12891">
        <w:rPr>
          <w:rFonts w:ascii="Times New Roman" w:hAnsi="Times New Roman"/>
          <w:sz w:val="24"/>
          <w:szCs w:val="24"/>
        </w:rPr>
        <w:tab/>
      </w:r>
      <w:r w:rsidR="00B12891" w:rsidRPr="00B12891">
        <w:rPr>
          <w:rFonts w:ascii="Times New Roman" w:hAnsi="Times New Roman"/>
          <w:sz w:val="24"/>
          <w:szCs w:val="24"/>
        </w:rPr>
        <w:tab/>
      </w:r>
      <w:r w:rsidR="00B12891" w:rsidRPr="00B12891">
        <w:rPr>
          <w:rFonts w:ascii="Times New Roman" w:hAnsi="Times New Roman"/>
          <w:sz w:val="24"/>
          <w:szCs w:val="24"/>
        </w:rPr>
        <w:tab/>
      </w:r>
      <w:r w:rsidR="00B12891" w:rsidRPr="00B12891">
        <w:rPr>
          <w:rFonts w:ascii="Times New Roman" w:hAnsi="Times New Roman"/>
          <w:sz w:val="24"/>
          <w:szCs w:val="24"/>
        </w:rPr>
        <w:tab/>
        <w:t xml:space="preserve">                     Marijana Raguž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mag.prim.edu</w:t>
      </w:r>
      <w:r w:rsidR="00AC121F">
        <w:rPr>
          <w:rFonts w:ascii="Times New Roman" w:hAnsi="Times New Roman"/>
          <w:sz w:val="24"/>
          <w:szCs w:val="24"/>
        </w:rPr>
        <w:t>c</w:t>
      </w:r>
      <w:proofErr w:type="spellEnd"/>
      <w:r w:rsidR="00AC121F">
        <w:rPr>
          <w:rFonts w:ascii="Times New Roman" w:hAnsi="Times New Roman"/>
          <w:sz w:val="24"/>
          <w:szCs w:val="24"/>
        </w:rPr>
        <w:t>.</w:t>
      </w:r>
    </w:p>
    <w:p w:rsidR="00727479" w:rsidRPr="00727479" w:rsidRDefault="00727479" w:rsidP="009521B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27479" w:rsidRPr="00727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7097E"/>
    <w:multiLevelType w:val="hybridMultilevel"/>
    <w:tmpl w:val="F6C2FC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35DF5"/>
    <w:multiLevelType w:val="hybridMultilevel"/>
    <w:tmpl w:val="A24A9A76"/>
    <w:lvl w:ilvl="0" w:tplc="C6F43C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E3DDC"/>
    <w:multiLevelType w:val="hybridMultilevel"/>
    <w:tmpl w:val="93E645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F122C"/>
    <w:multiLevelType w:val="hybridMultilevel"/>
    <w:tmpl w:val="79A05FE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67013"/>
    <w:multiLevelType w:val="hybridMultilevel"/>
    <w:tmpl w:val="A24A9A76"/>
    <w:lvl w:ilvl="0" w:tplc="C6F43C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B3193"/>
    <w:multiLevelType w:val="hybridMultilevel"/>
    <w:tmpl w:val="A24A9A76"/>
    <w:lvl w:ilvl="0" w:tplc="C6F43C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90C38"/>
    <w:multiLevelType w:val="hybridMultilevel"/>
    <w:tmpl w:val="A24A9A76"/>
    <w:lvl w:ilvl="0" w:tplc="C6F43C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15CD6"/>
    <w:multiLevelType w:val="hybridMultilevel"/>
    <w:tmpl w:val="79A05FE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923EE"/>
    <w:multiLevelType w:val="hybridMultilevel"/>
    <w:tmpl w:val="44888F2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810CD"/>
    <w:multiLevelType w:val="hybridMultilevel"/>
    <w:tmpl w:val="CB0871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A6335"/>
    <w:multiLevelType w:val="hybridMultilevel"/>
    <w:tmpl w:val="D444D8F6"/>
    <w:lvl w:ilvl="0" w:tplc="71DEBA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B34C0"/>
    <w:multiLevelType w:val="hybridMultilevel"/>
    <w:tmpl w:val="B2E47F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65115"/>
    <w:multiLevelType w:val="hybridMultilevel"/>
    <w:tmpl w:val="F6C2FC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E72808"/>
    <w:multiLevelType w:val="hybridMultilevel"/>
    <w:tmpl w:val="344825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3"/>
  </w:num>
  <w:num w:numId="5">
    <w:abstractNumId w:val="3"/>
  </w:num>
  <w:num w:numId="6">
    <w:abstractNumId w:val="2"/>
  </w:num>
  <w:num w:numId="7">
    <w:abstractNumId w:val="7"/>
  </w:num>
  <w:num w:numId="8">
    <w:abstractNumId w:val="10"/>
  </w:num>
  <w:num w:numId="9">
    <w:abstractNumId w:val="1"/>
  </w:num>
  <w:num w:numId="10">
    <w:abstractNumId w:val="6"/>
  </w:num>
  <w:num w:numId="11">
    <w:abstractNumId w:val="8"/>
  </w:num>
  <w:num w:numId="12">
    <w:abstractNumId w:val="4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160"/>
    <w:rsid w:val="0004783C"/>
    <w:rsid w:val="000B43E1"/>
    <w:rsid w:val="00115611"/>
    <w:rsid w:val="001C4160"/>
    <w:rsid w:val="00216CFC"/>
    <w:rsid w:val="002E4324"/>
    <w:rsid w:val="002E7AFA"/>
    <w:rsid w:val="00365F73"/>
    <w:rsid w:val="003E312D"/>
    <w:rsid w:val="003E4127"/>
    <w:rsid w:val="00423268"/>
    <w:rsid w:val="00667F6D"/>
    <w:rsid w:val="00727479"/>
    <w:rsid w:val="0075540D"/>
    <w:rsid w:val="007A5F8B"/>
    <w:rsid w:val="008551A8"/>
    <w:rsid w:val="00874A02"/>
    <w:rsid w:val="009521BB"/>
    <w:rsid w:val="009A1978"/>
    <w:rsid w:val="00AB114E"/>
    <w:rsid w:val="00AC121F"/>
    <w:rsid w:val="00B12891"/>
    <w:rsid w:val="00C01F46"/>
    <w:rsid w:val="00DA0161"/>
    <w:rsid w:val="00FC233A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B996C"/>
  <w15:chartTrackingRefBased/>
  <w15:docId w15:val="{3E21AE4F-552F-4180-9DB0-70084AAE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C4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Drenovci</dc:creator>
  <cp:keywords/>
  <dc:description/>
  <cp:lastModifiedBy>Darko Pušeljić</cp:lastModifiedBy>
  <cp:revision>19</cp:revision>
  <dcterms:created xsi:type="dcterms:W3CDTF">2017-10-11T10:16:00Z</dcterms:created>
  <dcterms:modified xsi:type="dcterms:W3CDTF">2025-02-24T12:22:00Z</dcterms:modified>
</cp:coreProperties>
</file>