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3D" w:rsidRDefault="003B4A3D" w:rsidP="003B4A3D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b/>
          <w:noProof/>
          <w:lang w:eastAsia="hr-HR"/>
        </w:rPr>
        <w:drawing>
          <wp:inline distT="0" distB="0" distL="0" distR="0" wp14:anchorId="3B5D4082" wp14:editId="03808EDA">
            <wp:extent cx="518160" cy="6115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A3D" w:rsidRPr="00717568" w:rsidRDefault="003B4A3D" w:rsidP="003B4A3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 xml:space="preserve"> REPUBLIKA HRVATSKA</w:t>
      </w:r>
    </w:p>
    <w:p w:rsidR="003B4A3D" w:rsidRPr="00717568" w:rsidRDefault="003B4A3D" w:rsidP="003B4A3D">
      <w:pPr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:rsidR="003B4A3D" w:rsidRPr="00717568" w:rsidRDefault="003B4A3D" w:rsidP="003B4A3D">
      <w:pPr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 xml:space="preserve"> OSNOVNA ŠKOLA  «FRANJO HANAMAN»</w:t>
      </w:r>
    </w:p>
    <w:p w:rsidR="003B4A3D" w:rsidRDefault="003B4A3D" w:rsidP="003B4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68">
        <w:rPr>
          <w:rFonts w:ascii="Times New Roman" w:hAnsi="Times New Roman" w:cs="Times New Roman"/>
          <w:b/>
          <w:sz w:val="24"/>
          <w:szCs w:val="24"/>
        </w:rPr>
        <w:tab/>
        <w:t xml:space="preserve">       D R E N O V C I</w:t>
      </w:r>
    </w:p>
    <w:p w:rsidR="005B444C" w:rsidRPr="00717568" w:rsidRDefault="005B444C" w:rsidP="003B4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A3D" w:rsidRPr="00717568" w:rsidRDefault="003B4A3D" w:rsidP="003B4A3D">
      <w:pPr>
        <w:jc w:val="both"/>
        <w:rPr>
          <w:rFonts w:ascii="Times New Roman" w:hAnsi="Times New Roman" w:cs="Times New Roman"/>
          <w:sz w:val="24"/>
          <w:szCs w:val="24"/>
        </w:rPr>
      </w:pPr>
      <w:r w:rsidRPr="00717568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400-04/2</w:t>
      </w:r>
      <w:r w:rsidR="00BB49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B54C9D">
        <w:rPr>
          <w:rFonts w:ascii="Times New Roman" w:hAnsi="Times New Roman" w:cs="Times New Roman"/>
          <w:sz w:val="24"/>
          <w:szCs w:val="24"/>
        </w:rPr>
        <w:t>2</w:t>
      </w:r>
    </w:p>
    <w:p w:rsidR="003B4A3D" w:rsidRDefault="003B4A3D" w:rsidP="003B4A3D">
      <w:pPr>
        <w:jc w:val="both"/>
        <w:rPr>
          <w:rFonts w:ascii="Times New Roman" w:hAnsi="Times New Roman" w:cs="Times New Roman"/>
          <w:sz w:val="24"/>
          <w:szCs w:val="24"/>
        </w:rPr>
      </w:pPr>
      <w:r w:rsidRPr="00717568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2196-68-2</w:t>
      </w:r>
      <w:r w:rsidR="00BB49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49240F" w:rsidRPr="00717568" w:rsidRDefault="0049240F" w:rsidP="003B4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A3D" w:rsidRPr="00717568" w:rsidRDefault="003B4A3D" w:rsidP="003B4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568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717568">
        <w:rPr>
          <w:rFonts w:ascii="Times New Roman" w:hAnsi="Times New Roman" w:cs="Times New Roman"/>
          <w:sz w:val="24"/>
          <w:szCs w:val="24"/>
        </w:rPr>
        <w:t>,</w:t>
      </w:r>
      <w:r w:rsidR="00521423">
        <w:rPr>
          <w:rFonts w:ascii="Times New Roman" w:hAnsi="Times New Roman" w:cs="Times New Roman"/>
          <w:sz w:val="24"/>
          <w:szCs w:val="24"/>
        </w:rPr>
        <w:t xml:space="preserve"> </w:t>
      </w:r>
      <w:r w:rsidR="00B54C9D">
        <w:rPr>
          <w:rFonts w:ascii="Times New Roman" w:hAnsi="Times New Roman" w:cs="Times New Roman"/>
          <w:sz w:val="24"/>
          <w:szCs w:val="24"/>
        </w:rPr>
        <w:t xml:space="preserve">30. srpanj </w:t>
      </w:r>
      <w:r w:rsidR="00521423">
        <w:rPr>
          <w:rFonts w:ascii="Times New Roman" w:hAnsi="Times New Roman" w:cs="Times New Roman"/>
          <w:sz w:val="24"/>
          <w:szCs w:val="24"/>
        </w:rPr>
        <w:t>202</w:t>
      </w:r>
      <w:r w:rsidR="00E265F9">
        <w:rPr>
          <w:rFonts w:ascii="Times New Roman" w:hAnsi="Times New Roman" w:cs="Times New Roman"/>
          <w:sz w:val="24"/>
          <w:szCs w:val="24"/>
        </w:rPr>
        <w:t>5</w:t>
      </w:r>
      <w:r w:rsidR="00521423">
        <w:rPr>
          <w:rFonts w:ascii="Times New Roman" w:hAnsi="Times New Roman" w:cs="Times New Roman"/>
          <w:sz w:val="24"/>
          <w:szCs w:val="24"/>
        </w:rPr>
        <w:t>. godine</w:t>
      </w:r>
      <w:r w:rsidRPr="0071756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3B4A3D" w:rsidRPr="00717568" w:rsidRDefault="003B4A3D" w:rsidP="003B4A3D">
      <w:pPr>
        <w:jc w:val="both"/>
        <w:rPr>
          <w:rFonts w:ascii="Times New Roman" w:hAnsi="Times New Roman" w:cs="Times New Roman"/>
          <w:b/>
          <w:sz w:val="24"/>
        </w:rPr>
      </w:pPr>
      <w:r w:rsidRPr="007175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2947F9" w:rsidRDefault="002947F9">
      <w:pPr>
        <w:pStyle w:val="Tijeloteksta"/>
        <w:spacing w:before="7"/>
        <w:rPr>
          <w:b/>
          <w:sz w:val="25"/>
        </w:rPr>
      </w:pPr>
    </w:p>
    <w:p w:rsidR="00A730DD" w:rsidRPr="0080202A" w:rsidRDefault="00A730DD">
      <w:pPr>
        <w:pStyle w:val="Tijeloteksta"/>
        <w:spacing w:before="2"/>
        <w:rPr>
          <w:b/>
          <w:sz w:val="28"/>
          <w:szCs w:val="28"/>
        </w:rPr>
      </w:pPr>
    </w:p>
    <w:p w:rsidR="002947F9" w:rsidRPr="0080202A" w:rsidRDefault="00A730DD" w:rsidP="0080202A">
      <w:pPr>
        <w:spacing w:line="360" w:lineRule="auto"/>
        <w:ind w:left="159"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2A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B54C9D">
        <w:rPr>
          <w:rFonts w:ascii="Times New Roman" w:hAnsi="Times New Roman" w:cs="Times New Roman"/>
          <w:b/>
          <w:sz w:val="28"/>
          <w:szCs w:val="28"/>
        </w:rPr>
        <w:t xml:space="preserve">Polugodišnjeg </w:t>
      </w:r>
      <w:r w:rsidR="0080202A">
        <w:rPr>
          <w:rFonts w:ascii="Times New Roman" w:hAnsi="Times New Roman" w:cs="Times New Roman"/>
          <w:b/>
          <w:sz w:val="28"/>
          <w:szCs w:val="28"/>
        </w:rPr>
        <w:t>izvještaja o izvršenju proračuna</w:t>
      </w:r>
      <w:r w:rsidR="002E0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02A">
        <w:rPr>
          <w:rFonts w:ascii="Times New Roman" w:hAnsi="Times New Roman" w:cs="Times New Roman"/>
          <w:b/>
          <w:sz w:val="28"/>
          <w:szCs w:val="28"/>
        </w:rPr>
        <w:t xml:space="preserve"> financijskog plana za razdoblje </w:t>
      </w:r>
      <w:r w:rsidR="00B54C9D">
        <w:rPr>
          <w:rFonts w:ascii="Times New Roman" w:hAnsi="Times New Roman" w:cs="Times New Roman"/>
          <w:b/>
          <w:sz w:val="28"/>
          <w:szCs w:val="28"/>
        </w:rPr>
        <w:t>01.01.2025</w:t>
      </w:r>
      <w:r w:rsidR="0080202A">
        <w:rPr>
          <w:rFonts w:ascii="Times New Roman" w:hAnsi="Times New Roman" w:cs="Times New Roman"/>
          <w:b/>
          <w:sz w:val="28"/>
          <w:szCs w:val="28"/>
        </w:rPr>
        <w:t>.-3</w:t>
      </w:r>
      <w:r w:rsidR="00B54C9D">
        <w:rPr>
          <w:rFonts w:ascii="Times New Roman" w:hAnsi="Times New Roman" w:cs="Times New Roman"/>
          <w:b/>
          <w:sz w:val="28"/>
          <w:szCs w:val="28"/>
        </w:rPr>
        <w:t>0</w:t>
      </w:r>
      <w:r w:rsidR="0049240F">
        <w:rPr>
          <w:rFonts w:ascii="Times New Roman" w:hAnsi="Times New Roman" w:cs="Times New Roman"/>
          <w:b/>
          <w:sz w:val="28"/>
          <w:szCs w:val="28"/>
        </w:rPr>
        <w:t>.</w:t>
      </w:r>
      <w:r w:rsidR="00B54C9D">
        <w:rPr>
          <w:rFonts w:ascii="Times New Roman" w:hAnsi="Times New Roman" w:cs="Times New Roman"/>
          <w:b/>
          <w:sz w:val="28"/>
          <w:szCs w:val="28"/>
        </w:rPr>
        <w:t>06.2025</w:t>
      </w:r>
      <w:r w:rsidR="0049240F">
        <w:rPr>
          <w:rFonts w:ascii="Times New Roman" w:hAnsi="Times New Roman" w:cs="Times New Roman"/>
          <w:b/>
          <w:sz w:val="28"/>
          <w:szCs w:val="28"/>
        </w:rPr>
        <w:t>.</w:t>
      </w:r>
      <w:r w:rsidR="0080202A">
        <w:rPr>
          <w:rFonts w:ascii="Times New Roman" w:hAnsi="Times New Roman" w:cs="Times New Roman"/>
          <w:b/>
          <w:sz w:val="28"/>
          <w:szCs w:val="28"/>
        </w:rPr>
        <w:t xml:space="preserve"> godine</w:t>
      </w:r>
    </w:p>
    <w:p w:rsidR="002947F9" w:rsidRPr="004A2626" w:rsidRDefault="002947F9">
      <w:pPr>
        <w:pStyle w:val="Tijeloteksta"/>
        <w:rPr>
          <w:rFonts w:ascii="Times New Roman" w:hAnsi="Times New Roman" w:cs="Times New Roman"/>
          <w:b/>
          <w:sz w:val="28"/>
        </w:rPr>
      </w:pPr>
    </w:p>
    <w:p w:rsidR="008D2D60" w:rsidRDefault="008D2D60" w:rsidP="008D2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2D60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 xml:space="preserve">U </w:t>
      </w:r>
      <w:r w:rsidR="00B54C9D">
        <w:rPr>
          <w:rFonts w:ascii="Times New Roman" w:hAnsi="Times New Roman" w:cs="Times New Roman"/>
          <w:sz w:val="24"/>
          <w:szCs w:val="24"/>
        </w:rPr>
        <w:t>Polug</w:t>
      </w:r>
      <w:r w:rsidR="00BB491F">
        <w:rPr>
          <w:rFonts w:ascii="Times New Roman" w:hAnsi="Times New Roman" w:cs="Times New Roman"/>
          <w:sz w:val="24"/>
          <w:szCs w:val="24"/>
        </w:rPr>
        <w:t xml:space="preserve">odišnjem </w:t>
      </w:r>
      <w:r w:rsidRPr="008D2D60">
        <w:rPr>
          <w:rFonts w:ascii="Times New Roman" w:hAnsi="Times New Roman" w:cs="Times New Roman"/>
          <w:sz w:val="24"/>
          <w:szCs w:val="24"/>
        </w:rPr>
        <w:t>izvještaju o izvršenju financijskog plana plan prihoda i primitaka te rashoda i izdataka prikazuje se na razini skupine ekonomske klasifikacije (druga razina računskog plana), a njihovo ostvarenje/izvršenje na razini odjeljka ekonomske klasifikacije (četvrta razina računskog plana).</w:t>
      </w:r>
    </w:p>
    <w:p w:rsidR="008D2D60" w:rsidRPr="008D2D60" w:rsidRDefault="00B54C9D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</w:t>
      </w:r>
      <w:r w:rsidR="008B1811">
        <w:rPr>
          <w:rFonts w:ascii="Times New Roman" w:hAnsi="Times New Roman" w:cs="Times New Roman"/>
          <w:sz w:val="24"/>
          <w:szCs w:val="24"/>
        </w:rPr>
        <w:t xml:space="preserve">odišnji </w:t>
      </w:r>
      <w:r w:rsidR="008D2D60" w:rsidRPr="008D2D60">
        <w:rPr>
          <w:rFonts w:ascii="Times New Roman" w:hAnsi="Times New Roman" w:cs="Times New Roman"/>
          <w:sz w:val="24"/>
          <w:szCs w:val="24"/>
        </w:rPr>
        <w:t>izvještaj o izvr</w:t>
      </w:r>
      <w:r>
        <w:rPr>
          <w:rFonts w:ascii="Times New Roman" w:hAnsi="Times New Roman" w:cs="Times New Roman"/>
          <w:sz w:val="24"/>
          <w:szCs w:val="24"/>
        </w:rPr>
        <w:t>šenju Financijskog plana za 2025</w:t>
      </w:r>
      <w:r w:rsidR="008D2D60" w:rsidRPr="008D2D60">
        <w:rPr>
          <w:rFonts w:ascii="Times New Roman" w:hAnsi="Times New Roman" w:cs="Times New Roman"/>
          <w:sz w:val="24"/>
          <w:szCs w:val="24"/>
        </w:rPr>
        <w:t>. sadrži prikaz svih prihoda i primitaka i rashoda i izdataka u razdoblju za koje se sastavlja, a prikazuje se kroz:</w:t>
      </w:r>
    </w:p>
    <w:p w:rsidR="008D2D60" w:rsidRPr="008D2D60" w:rsidRDefault="008D2D60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Opći dio (sažetka računa prihoda i rashoda, račun financiranja, preneseni višak)</w:t>
      </w:r>
    </w:p>
    <w:p w:rsidR="008D2D60" w:rsidRPr="008D2D60" w:rsidRDefault="008D2D60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Posebni dio (izvršenje rashoda i izdataka proračunskih korisnika) i</w:t>
      </w:r>
    </w:p>
    <w:p w:rsidR="008D2D60" w:rsidRDefault="008D2D60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Obrazloženje (obrazloženje općeg dijela i posebnog dijela financijskog plana)</w:t>
      </w:r>
    </w:p>
    <w:p w:rsidR="006B6BBD" w:rsidRPr="008D2D60" w:rsidRDefault="006B6BBD" w:rsidP="00F61FB4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Posebne izvještaje</w:t>
      </w:r>
    </w:p>
    <w:p w:rsidR="008D2D60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D60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Izvještaj o izvršenju financijskog plana prati jesu li se i u kojim iznosima ostvarile planirane pozicije prihoda, primitaka, rashoda, izdataka, viškova i manjkova unutar jedne godine.</w:t>
      </w:r>
    </w:p>
    <w:p w:rsidR="002947F9" w:rsidRPr="008D2D60" w:rsidRDefault="008D2D60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60">
        <w:rPr>
          <w:rFonts w:ascii="Times New Roman" w:hAnsi="Times New Roman" w:cs="Times New Roman"/>
          <w:sz w:val="24"/>
          <w:szCs w:val="24"/>
        </w:rPr>
        <w:t>Sadržaj, podnošenje i donošenje izvještaja o izvršenju financijskog plana pror</w:t>
      </w:r>
      <w:r>
        <w:rPr>
          <w:rFonts w:ascii="Times New Roman" w:hAnsi="Times New Roman" w:cs="Times New Roman"/>
          <w:sz w:val="24"/>
          <w:szCs w:val="24"/>
        </w:rPr>
        <w:t xml:space="preserve">ačunskog korisnika propisani su </w:t>
      </w:r>
      <w:r w:rsidRPr="008D2D60">
        <w:rPr>
          <w:rFonts w:ascii="Times New Roman" w:hAnsi="Times New Roman" w:cs="Times New Roman"/>
          <w:sz w:val="24"/>
          <w:szCs w:val="24"/>
        </w:rPr>
        <w:t>n</w:t>
      </w:r>
      <w:r w:rsidR="00A730DD" w:rsidRPr="008D2D60">
        <w:rPr>
          <w:rFonts w:ascii="Times New Roman" w:hAnsi="Times New Roman" w:cs="Times New Roman"/>
          <w:sz w:val="24"/>
          <w:szCs w:val="24"/>
        </w:rPr>
        <w:t>a temelju članaka 76. do 91. Zakona o Proračunu (NN144/21), Pravilnika o polugodišnjem 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godišnjem izvještaju o izvršenju proračuna i financijskog plana), te pitanjem 62. Upitnika 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fiskalnoj odgovornosti koji se sastavlja u skladu s Uredbom o sastavljanju Izjave o fiskalnoj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odgovornosti, traži se izrada Izvještaja o izvršenju financijskog plana te dostavljanje istog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upravljačkom tijelu proračunskog korisnika (Županija) i obvezno je sastavljanje polugodišnjeg</w:t>
      </w:r>
      <w:r w:rsidR="00A730DD" w:rsidRPr="008D2D60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godišnjeg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izvještaja.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Kako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bi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potvrdno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odgovorili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na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pitanje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br.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62.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Upitnika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</w:t>
      </w:r>
      <w:r w:rsidR="00A730DD" w:rsidRPr="008D2D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fiskalnoj</w:t>
      </w:r>
      <w:r w:rsidR="00A730DD" w:rsidRPr="008D2D60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9458DE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730DD" w:rsidRPr="008D2D60">
        <w:rPr>
          <w:rFonts w:ascii="Times New Roman" w:hAnsi="Times New Roman" w:cs="Times New Roman"/>
          <w:sz w:val="24"/>
          <w:szCs w:val="24"/>
        </w:rPr>
        <w:t>odgovornosti, sastavljeno je izvješće o izvršen</w:t>
      </w:r>
      <w:r w:rsidR="00B54C9D">
        <w:rPr>
          <w:rFonts w:ascii="Times New Roman" w:hAnsi="Times New Roman" w:cs="Times New Roman"/>
          <w:sz w:val="24"/>
          <w:szCs w:val="24"/>
        </w:rPr>
        <w:t>ju plana za razdoblje 01.01.2025</w:t>
      </w:r>
      <w:r w:rsidR="00A730DD" w:rsidRPr="008D2D60">
        <w:rPr>
          <w:rFonts w:ascii="Times New Roman" w:hAnsi="Times New Roman" w:cs="Times New Roman"/>
          <w:sz w:val="24"/>
          <w:szCs w:val="24"/>
        </w:rPr>
        <w:t>.-3</w:t>
      </w:r>
      <w:r w:rsidR="00B54C9D">
        <w:rPr>
          <w:rFonts w:ascii="Times New Roman" w:hAnsi="Times New Roman" w:cs="Times New Roman"/>
          <w:sz w:val="24"/>
          <w:szCs w:val="24"/>
        </w:rPr>
        <w:t>0.06</w:t>
      </w:r>
      <w:r w:rsidR="00A730DD" w:rsidRPr="008D2D60">
        <w:rPr>
          <w:rFonts w:ascii="Times New Roman" w:hAnsi="Times New Roman" w:cs="Times New Roman"/>
          <w:sz w:val="24"/>
          <w:szCs w:val="24"/>
        </w:rPr>
        <w:t>.</w:t>
      </w:r>
      <w:r w:rsidR="00B54C9D">
        <w:rPr>
          <w:rFonts w:ascii="Times New Roman" w:hAnsi="Times New Roman" w:cs="Times New Roman"/>
          <w:sz w:val="24"/>
          <w:szCs w:val="24"/>
        </w:rPr>
        <w:t>2025</w:t>
      </w:r>
      <w:r w:rsidR="00A730DD" w:rsidRPr="008D2D60">
        <w:rPr>
          <w:rFonts w:ascii="Times New Roman" w:hAnsi="Times New Roman" w:cs="Times New Roman"/>
          <w:sz w:val="24"/>
          <w:szCs w:val="24"/>
        </w:rPr>
        <w:t>. godine</w:t>
      </w:r>
      <w:r w:rsidR="00945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7F9" w:rsidRPr="008D2D60" w:rsidRDefault="002947F9" w:rsidP="00F61FB4">
      <w:pPr>
        <w:pStyle w:val="Tijeloteksta"/>
        <w:spacing w:line="360" w:lineRule="auto"/>
        <w:jc w:val="both"/>
        <w:rPr>
          <w:rFonts w:ascii="Times New Roman" w:hAnsi="Times New Roman" w:cs="Times New Roman"/>
        </w:rPr>
      </w:pPr>
    </w:p>
    <w:p w:rsidR="002947F9" w:rsidRPr="008D2D60" w:rsidRDefault="00A730DD" w:rsidP="00F61FB4">
      <w:pPr>
        <w:pStyle w:val="Tijeloteksta"/>
        <w:spacing w:line="360" w:lineRule="auto"/>
        <w:ind w:right="405"/>
        <w:jc w:val="both"/>
        <w:rPr>
          <w:rFonts w:ascii="Times New Roman" w:hAnsi="Times New Roman" w:cs="Times New Roman"/>
        </w:rPr>
      </w:pPr>
      <w:r w:rsidRPr="008D2D60">
        <w:rPr>
          <w:rFonts w:ascii="Times New Roman" w:hAnsi="Times New Roman" w:cs="Times New Roman"/>
        </w:rPr>
        <w:t>Škola se kao proračunski korisnik Vukovarsko-srijemske županije u najvećoj mjeri financira iz</w:t>
      </w:r>
      <w:r w:rsidRPr="008D2D60">
        <w:rPr>
          <w:rFonts w:ascii="Times New Roman" w:hAnsi="Times New Roman" w:cs="Times New Roman"/>
          <w:spacing w:val="-50"/>
        </w:rPr>
        <w:t xml:space="preserve"> </w:t>
      </w:r>
      <w:r w:rsidRPr="008D2D60">
        <w:rPr>
          <w:rFonts w:ascii="Times New Roman" w:hAnsi="Times New Roman" w:cs="Times New Roman"/>
        </w:rPr>
        <w:t>državnog proračuna, čija se sred</w:t>
      </w:r>
      <w:r w:rsidR="0049240F">
        <w:rPr>
          <w:rFonts w:ascii="Times New Roman" w:hAnsi="Times New Roman" w:cs="Times New Roman"/>
        </w:rPr>
        <w:t xml:space="preserve">stva koriste za isplatu plaća i </w:t>
      </w:r>
      <w:r w:rsidRPr="008D2D60">
        <w:rPr>
          <w:rFonts w:ascii="Times New Roman" w:hAnsi="Times New Roman" w:cs="Times New Roman"/>
        </w:rPr>
        <w:t xml:space="preserve">materijalnih prava radnika. </w:t>
      </w:r>
    </w:p>
    <w:p w:rsidR="002947F9" w:rsidRPr="008D2D60" w:rsidRDefault="002947F9" w:rsidP="00F61FB4">
      <w:pPr>
        <w:pStyle w:val="Tijeloteksta"/>
        <w:spacing w:before="2" w:line="360" w:lineRule="auto"/>
        <w:jc w:val="both"/>
        <w:rPr>
          <w:rFonts w:ascii="Times New Roman" w:hAnsi="Times New Roman" w:cs="Times New Roman"/>
        </w:rPr>
      </w:pPr>
    </w:p>
    <w:p w:rsidR="002947F9" w:rsidRPr="008D2D60" w:rsidRDefault="00A730DD" w:rsidP="00F61FB4">
      <w:pPr>
        <w:pStyle w:val="Tijeloteksta"/>
        <w:spacing w:line="360" w:lineRule="auto"/>
        <w:ind w:right="408"/>
        <w:jc w:val="both"/>
        <w:rPr>
          <w:rFonts w:ascii="Times New Roman" w:hAnsi="Times New Roman" w:cs="Times New Roman"/>
        </w:rPr>
      </w:pPr>
      <w:r w:rsidRPr="008D2D60">
        <w:rPr>
          <w:rFonts w:ascii="Times New Roman" w:hAnsi="Times New Roman" w:cs="Times New Roman"/>
        </w:rPr>
        <w:t>Sredstvima iz županijskog proračuna financiraju se materijalni izdaci škole, poput energenata,</w:t>
      </w:r>
      <w:r w:rsidRPr="008D2D60">
        <w:rPr>
          <w:rFonts w:ascii="Times New Roman" w:hAnsi="Times New Roman" w:cs="Times New Roman"/>
          <w:spacing w:val="-50"/>
        </w:rPr>
        <w:t xml:space="preserve"> </w:t>
      </w:r>
      <w:r w:rsidRPr="008D2D60">
        <w:rPr>
          <w:rFonts w:ascii="Times New Roman" w:hAnsi="Times New Roman" w:cs="Times New Roman"/>
        </w:rPr>
        <w:t xml:space="preserve">prijevoza </w:t>
      </w:r>
      <w:r w:rsidR="0049240F">
        <w:rPr>
          <w:rFonts w:ascii="Times New Roman" w:hAnsi="Times New Roman" w:cs="Times New Roman"/>
        </w:rPr>
        <w:t xml:space="preserve">učenika, materijalnih troškova, hitnih i tekućih intervencija </w:t>
      </w:r>
      <w:r w:rsidRPr="008D2D60">
        <w:rPr>
          <w:rFonts w:ascii="Times New Roman" w:hAnsi="Times New Roman" w:cs="Times New Roman"/>
        </w:rPr>
        <w:t>te troškova po zamolbi, a koja su nastala kao nužnost</w:t>
      </w:r>
      <w:r w:rsidRPr="008D2D60">
        <w:rPr>
          <w:rFonts w:ascii="Times New Roman" w:hAnsi="Times New Roman" w:cs="Times New Roman"/>
          <w:spacing w:val="-51"/>
        </w:rPr>
        <w:t xml:space="preserve"> </w:t>
      </w:r>
      <w:r w:rsidRPr="008D2D60">
        <w:rPr>
          <w:rFonts w:ascii="Times New Roman" w:hAnsi="Times New Roman" w:cs="Times New Roman"/>
        </w:rPr>
        <w:t>u redovitom poslovanju. VSŽ je nositelj projekata</w:t>
      </w:r>
      <w:r w:rsidR="008B1811">
        <w:rPr>
          <w:rFonts w:ascii="Times New Roman" w:hAnsi="Times New Roman" w:cs="Times New Roman"/>
        </w:rPr>
        <w:t xml:space="preserve"> </w:t>
      </w:r>
      <w:r w:rsidR="008B1811" w:rsidRPr="008D2D60">
        <w:rPr>
          <w:rFonts w:ascii="Times New Roman" w:hAnsi="Times New Roman" w:cs="Times New Roman"/>
        </w:rPr>
        <w:t>„Školska</w:t>
      </w:r>
      <w:r w:rsidR="008B1811" w:rsidRPr="008D2D60">
        <w:rPr>
          <w:rFonts w:ascii="Times New Roman" w:hAnsi="Times New Roman" w:cs="Times New Roman"/>
          <w:spacing w:val="-8"/>
        </w:rPr>
        <w:t xml:space="preserve"> </w:t>
      </w:r>
      <w:r w:rsidR="008B1811">
        <w:rPr>
          <w:rFonts w:ascii="Times New Roman" w:hAnsi="Times New Roman" w:cs="Times New Roman"/>
          <w:spacing w:val="-8"/>
        </w:rPr>
        <w:t xml:space="preserve">shema voća i </w:t>
      </w:r>
      <w:r w:rsidR="008B1811" w:rsidRPr="008D2D60">
        <w:rPr>
          <w:rFonts w:ascii="Times New Roman" w:hAnsi="Times New Roman" w:cs="Times New Roman"/>
        </w:rPr>
        <w:t>mlijeka“</w:t>
      </w:r>
      <w:r w:rsidRPr="008D2D60">
        <w:rPr>
          <w:rFonts w:ascii="Times New Roman" w:hAnsi="Times New Roman" w:cs="Times New Roman"/>
        </w:rPr>
        <w:t xml:space="preserve"> kojima je naša škola korisnik,</w:t>
      </w:r>
      <w:r w:rsidRPr="008D2D60">
        <w:rPr>
          <w:rFonts w:ascii="Times New Roman" w:hAnsi="Times New Roman" w:cs="Times New Roman"/>
          <w:spacing w:val="1"/>
        </w:rPr>
        <w:t xml:space="preserve"> </w:t>
      </w:r>
      <w:r w:rsidRPr="008D2D60">
        <w:rPr>
          <w:rFonts w:ascii="Times New Roman" w:hAnsi="Times New Roman" w:cs="Times New Roman"/>
        </w:rPr>
        <w:t>te</w:t>
      </w:r>
      <w:r w:rsidRPr="008D2D60">
        <w:rPr>
          <w:rFonts w:ascii="Times New Roman" w:hAnsi="Times New Roman" w:cs="Times New Roman"/>
          <w:spacing w:val="-10"/>
        </w:rPr>
        <w:t xml:space="preserve"> </w:t>
      </w:r>
      <w:r w:rsidRPr="008D2D60">
        <w:rPr>
          <w:rFonts w:ascii="Times New Roman" w:hAnsi="Times New Roman" w:cs="Times New Roman"/>
        </w:rPr>
        <w:t>se</w:t>
      </w:r>
      <w:r w:rsidRPr="008D2D60">
        <w:rPr>
          <w:rFonts w:ascii="Times New Roman" w:hAnsi="Times New Roman" w:cs="Times New Roman"/>
          <w:spacing w:val="-10"/>
        </w:rPr>
        <w:t xml:space="preserve"> </w:t>
      </w:r>
      <w:r w:rsidRPr="008D2D60">
        <w:rPr>
          <w:rFonts w:ascii="Times New Roman" w:hAnsi="Times New Roman" w:cs="Times New Roman"/>
        </w:rPr>
        <w:t>prihodi</w:t>
      </w:r>
      <w:r w:rsidRPr="008D2D60">
        <w:rPr>
          <w:rFonts w:ascii="Times New Roman" w:hAnsi="Times New Roman" w:cs="Times New Roman"/>
          <w:spacing w:val="-12"/>
        </w:rPr>
        <w:t xml:space="preserve"> </w:t>
      </w:r>
      <w:r w:rsidRPr="008D2D60">
        <w:rPr>
          <w:rFonts w:ascii="Times New Roman" w:hAnsi="Times New Roman" w:cs="Times New Roman"/>
        </w:rPr>
        <w:t>po</w:t>
      </w:r>
      <w:r w:rsidRPr="008D2D60">
        <w:rPr>
          <w:rFonts w:ascii="Times New Roman" w:hAnsi="Times New Roman" w:cs="Times New Roman"/>
          <w:spacing w:val="-9"/>
        </w:rPr>
        <w:t xml:space="preserve"> </w:t>
      </w:r>
      <w:r w:rsidRPr="008D2D60">
        <w:rPr>
          <w:rFonts w:ascii="Times New Roman" w:hAnsi="Times New Roman" w:cs="Times New Roman"/>
        </w:rPr>
        <w:t>toj</w:t>
      </w:r>
      <w:r w:rsidRPr="008D2D60">
        <w:rPr>
          <w:rFonts w:ascii="Times New Roman" w:hAnsi="Times New Roman" w:cs="Times New Roman"/>
          <w:spacing w:val="-13"/>
        </w:rPr>
        <w:t xml:space="preserve"> </w:t>
      </w:r>
      <w:r w:rsidRPr="008D2D60">
        <w:rPr>
          <w:rFonts w:ascii="Times New Roman" w:hAnsi="Times New Roman" w:cs="Times New Roman"/>
        </w:rPr>
        <w:t>osnovi</w:t>
      </w:r>
      <w:r w:rsidRPr="008D2D60">
        <w:rPr>
          <w:rFonts w:ascii="Times New Roman" w:hAnsi="Times New Roman" w:cs="Times New Roman"/>
          <w:spacing w:val="-11"/>
        </w:rPr>
        <w:t xml:space="preserve"> </w:t>
      </w:r>
      <w:r w:rsidRPr="008D2D60">
        <w:rPr>
          <w:rFonts w:ascii="Times New Roman" w:hAnsi="Times New Roman" w:cs="Times New Roman"/>
        </w:rPr>
        <w:t>koriste</w:t>
      </w:r>
      <w:r w:rsidRPr="008D2D60">
        <w:rPr>
          <w:rFonts w:ascii="Times New Roman" w:hAnsi="Times New Roman" w:cs="Times New Roman"/>
          <w:spacing w:val="-6"/>
        </w:rPr>
        <w:t xml:space="preserve"> </w:t>
      </w:r>
      <w:r w:rsidRPr="008D2D60">
        <w:rPr>
          <w:rFonts w:ascii="Times New Roman" w:hAnsi="Times New Roman" w:cs="Times New Roman"/>
        </w:rPr>
        <w:t>isključivo</w:t>
      </w:r>
      <w:r w:rsidRPr="008D2D60">
        <w:rPr>
          <w:rFonts w:ascii="Times New Roman" w:hAnsi="Times New Roman" w:cs="Times New Roman"/>
          <w:spacing w:val="-10"/>
        </w:rPr>
        <w:t xml:space="preserve"> </w:t>
      </w:r>
      <w:r w:rsidRPr="008D2D60">
        <w:rPr>
          <w:rFonts w:ascii="Times New Roman" w:hAnsi="Times New Roman" w:cs="Times New Roman"/>
        </w:rPr>
        <w:t>u</w:t>
      </w:r>
      <w:r w:rsidRPr="008D2D60">
        <w:rPr>
          <w:rFonts w:ascii="Times New Roman" w:hAnsi="Times New Roman" w:cs="Times New Roman"/>
          <w:spacing w:val="-12"/>
        </w:rPr>
        <w:t xml:space="preserve"> </w:t>
      </w:r>
      <w:r w:rsidRPr="008D2D60">
        <w:rPr>
          <w:rFonts w:ascii="Times New Roman" w:hAnsi="Times New Roman" w:cs="Times New Roman"/>
        </w:rPr>
        <w:t>tu</w:t>
      </w:r>
      <w:r w:rsidRPr="008D2D60">
        <w:rPr>
          <w:rFonts w:ascii="Times New Roman" w:hAnsi="Times New Roman" w:cs="Times New Roman"/>
          <w:spacing w:val="-11"/>
        </w:rPr>
        <w:t xml:space="preserve"> </w:t>
      </w:r>
      <w:r w:rsidRPr="008D2D60">
        <w:rPr>
          <w:rFonts w:ascii="Times New Roman" w:hAnsi="Times New Roman" w:cs="Times New Roman"/>
        </w:rPr>
        <w:t>svrhu.</w:t>
      </w:r>
    </w:p>
    <w:p w:rsidR="008D2D60" w:rsidRDefault="008D2D60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</w:p>
    <w:p w:rsidR="008D2D60" w:rsidRDefault="00A730DD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  <w:r w:rsidRPr="008D2D60">
        <w:rPr>
          <w:rFonts w:ascii="Times New Roman" w:hAnsi="Times New Roman" w:cs="Times New Roman"/>
        </w:rPr>
        <w:t xml:space="preserve">Općina </w:t>
      </w:r>
      <w:proofErr w:type="spellStart"/>
      <w:r w:rsidRPr="008D2D60">
        <w:rPr>
          <w:rFonts w:ascii="Times New Roman" w:hAnsi="Times New Roman" w:cs="Times New Roman"/>
        </w:rPr>
        <w:t>Drenovci</w:t>
      </w:r>
      <w:proofErr w:type="spellEnd"/>
      <w:r w:rsidRPr="008D2D60">
        <w:rPr>
          <w:rFonts w:ascii="Times New Roman" w:hAnsi="Times New Roman" w:cs="Times New Roman"/>
        </w:rPr>
        <w:t xml:space="preserve"> financira plaću i ostale troškove zaposlenice </w:t>
      </w:r>
      <w:proofErr w:type="spellStart"/>
      <w:r w:rsidRPr="008D2D60">
        <w:rPr>
          <w:rFonts w:ascii="Times New Roman" w:hAnsi="Times New Roman" w:cs="Times New Roman"/>
        </w:rPr>
        <w:t>predškole</w:t>
      </w:r>
      <w:proofErr w:type="spellEnd"/>
      <w:r w:rsidRPr="008D2D60">
        <w:rPr>
          <w:rFonts w:ascii="Times New Roman" w:hAnsi="Times New Roman" w:cs="Times New Roman"/>
        </w:rPr>
        <w:t>, kao i  dio materijalnih troškova osnovne škole</w:t>
      </w:r>
      <w:r w:rsidR="00833B84">
        <w:rPr>
          <w:rFonts w:ascii="Times New Roman" w:hAnsi="Times New Roman" w:cs="Times New Roman"/>
        </w:rPr>
        <w:t xml:space="preserve"> na naš zahtjev</w:t>
      </w:r>
      <w:r w:rsidRPr="008D2D60">
        <w:rPr>
          <w:rFonts w:ascii="Times New Roman" w:hAnsi="Times New Roman" w:cs="Times New Roman"/>
        </w:rPr>
        <w:t xml:space="preserve">. Polaznicima </w:t>
      </w:r>
      <w:proofErr w:type="spellStart"/>
      <w:r w:rsidRPr="008D2D60">
        <w:rPr>
          <w:rFonts w:ascii="Times New Roman" w:hAnsi="Times New Roman" w:cs="Times New Roman"/>
        </w:rPr>
        <w:t>predškole</w:t>
      </w:r>
      <w:proofErr w:type="spellEnd"/>
      <w:r w:rsidRPr="008D2D60">
        <w:rPr>
          <w:rFonts w:ascii="Times New Roman" w:hAnsi="Times New Roman" w:cs="Times New Roman"/>
        </w:rPr>
        <w:t xml:space="preserve">, Općina </w:t>
      </w:r>
      <w:proofErr w:type="spellStart"/>
      <w:r w:rsidRPr="008D2D60">
        <w:rPr>
          <w:rFonts w:ascii="Times New Roman" w:hAnsi="Times New Roman" w:cs="Times New Roman"/>
        </w:rPr>
        <w:t>Drenovci</w:t>
      </w:r>
      <w:proofErr w:type="spellEnd"/>
      <w:r w:rsidRPr="008D2D60">
        <w:rPr>
          <w:rFonts w:ascii="Times New Roman" w:hAnsi="Times New Roman" w:cs="Times New Roman"/>
          <w:spacing w:val="1"/>
        </w:rPr>
        <w:t xml:space="preserve"> </w:t>
      </w:r>
      <w:r w:rsidRPr="008D2D60">
        <w:rPr>
          <w:rFonts w:ascii="Times New Roman" w:hAnsi="Times New Roman" w:cs="Times New Roman"/>
        </w:rPr>
        <w:t>financira troškove školske prehrane u 100%-</w:t>
      </w:r>
      <w:proofErr w:type="spellStart"/>
      <w:r w:rsidRPr="008D2D60">
        <w:rPr>
          <w:rFonts w:ascii="Times New Roman" w:hAnsi="Times New Roman" w:cs="Times New Roman"/>
        </w:rPr>
        <w:t>tnom</w:t>
      </w:r>
      <w:proofErr w:type="spellEnd"/>
      <w:r w:rsidRPr="008D2D60">
        <w:rPr>
          <w:rFonts w:ascii="Times New Roman" w:hAnsi="Times New Roman" w:cs="Times New Roman"/>
        </w:rPr>
        <w:t xml:space="preserve"> iznosu. </w:t>
      </w:r>
    </w:p>
    <w:p w:rsidR="00833B84" w:rsidRDefault="00833B84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</w:p>
    <w:p w:rsidR="002947F9" w:rsidRDefault="00A730DD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  <w:r w:rsidRPr="004A2626">
        <w:rPr>
          <w:rFonts w:ascii="Times New Roman" w:hAnsi="Times New Roman" w:cs="Times New Roman"/>
        </w:rPr>
        <w:t>Prihodi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po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posebnim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namjenama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ostvaruju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Pr="004A2626">
        <w:rPr>
          <w:rFonts w:ascii="Times New Roman" w:hAnsi="Times New Roman" w:cs="Times New Roman"/>
        </w:rPr>
        <w:t>se</w:t>
      </w:r>
      <w:r w:rsidRPr="004A2626">
        <w:rPr>
          <w:rFonts w:ascii="Times New Roman" w:hAnsi="Times New Roman" w:cs="Times New Roman"/>
          <w:spacing w:val="1"/>
        </w:rPr>
        <w:t xml:space="preserve"> </w:t>
      </w:r>
      <w:r w:rsidR="0049240F">
        <w:rPr>
          <w:rFonts w:ascii="Times New Roman" w:hAnsi="Times New Roman" w:cs="Times New Roman"/>
        </w:rPr>
        <w:t xml:space="preserve">uglavnom od </w:t>
      </w:r>
      <w:r w:rsidR="00833B84">
        <w:rPr>
          <w:rFonts w:ascii="Times New Roman" w:hAnsi="Times New Roman" w:cs="Times New Roman"/>
        </w:rPr>
        <w:t>prihoda za školsko zemljište</w:t>
      </w:r>
      <w:r w:rsidR="00833B84">
        <w:rPr>
          <w:rFonts w:ascii="Times New Roman" w:hAnsi="Times New Roman" w:cs="Times New Roman"/>
          <w:spacing w:val="1"/>
        </w:rPr>
        <w:t xml:space="preserve"> od Agencije za plaćanje u poljoprivredi</w:t>
      </w:r>
      <w:r w:rsidR="0049240F">
        <w:rPr>
          <w:rFonts w:ascii="Times New Roman" w:hAnsi="Times New Roman" w:cs="Times New Roman"/>
          <w:spacing w:val="1"/>
        </w:rPr>
        <w:t xml:space="preserve"> i</w:t>
      </w:r>
      <w:r w:rsidRPr="004A2626">
        <w:rPr>
          <w:rFonts w:ascii="Times New Roman" w:hAnsi="Times New Roman" w:cs="Times New Roman"/>
          <w:spacing w:val="-1"/>
        </w:rPr>
        <w:t xml:space="preserve"> </w:t>
      </w:r>
      <w:r w:rsidRPr="004A2626">
        <w:rPr>
          <w:rFonts w:ascii="Times New Roman" w:hAnsi="Times New Roman" w:cs="Times New Roman"/>
        </w:rPr>
        <w:t>koja</w:t>
      </w:r>
      <w:r w:rsidRPr="004A2626">
        <w:rPr>
          <w:rFonts w:ascii="Times New Roman" w:hAnsi="Times New Roman" w:cs="Times New Roman"/>
          <w:spacing w:val="-1"/>
        </w:rPr>
        <w:t xml:space="preserve"> </w:t>
      </w:r>
      <w:r w:rsidRPr="004A2626">
        <w:rPr>
          <w:rFonts w:ascii="Times New Roman" w:hAnsi="Times New Roman" w:cs="Times New Roman"/>
        </w:rPr>
        <w:t>se</w:t>
      </w:r>
      <w:r w:rsidRPr="004A2626">
        <w:rPr>
          <w:rFonts w:ascii="Times New Roman" w:hAnsi="Times New Roman" w:cs="Times New Roman"/>
          <w:spacing w:val="-3"/>
        </w:rPr>
        <w:t xml:space="preserve"> </w:t>
      </w:r>
      <w:r w:rsidRPr="004A2626">
        <w:rPr>
          <w:rFonts w:ascii="Times New Roman" w:hAnsi="Times New Roman" w:cs="Times New Roman"/>
        </w:rPr>
        <w:t>troše</w:t>
      </w:r>
      <w:r w:rsidRPr="004A2626">
        <w:rPr>
          <w:rFonts w:ascii="Times New Roman" w:hAnsi="Times New Roman" w:cs="Times New Roman"/>
          <w:spacing w:val="-1"/>
        </w:rPr>
        <w:t xml:space="preserve"> </w:t>
      </w:r>
      <w:r w:rsidRPr="004A2626">
        <w:rPr>
          <w:rFonts w:ascii="Times New Roman" w:hAnsi="Times New Roman" w:cs="Times New Roman"/>
        </w:rPr>
        <w:t xml:space="preserve">isključivo za </w:t>
      </w:r>
      <w:r w:rsidR="0049240F">
        <w:rPr>
          <w:rFonts w:ascii="Times New Roman" w:hAnsi="Times New Roman" w:cs="Times New Roman"/>
        </w:rPr>
        <w:t>podmirenje troškova školske zadruge.</w:t>
      </w:r>
    </w:p>
    <w:p w:rsidR="00F61FB4" w:rsidRDefault="00F61FB4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</w:p>
    <w:p w:rsidR="00F61FB4" w:rsidRPr="00F61FB4" w:rsidRDefault="00F61FB4" w:rsidP="00F61FB4">
      <w:pPr>
        <w:pStyle w:val="Podnoj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FB4">
        <w:rPr>
          <w:rFonts w:ascii="Times New Roman" w:eastAsia="Times New Roman" w:hAnsi="Times New Roman" w:cs="Times New Roman"/>
          <w:sz w:val="24"/>
          <w:szCs w:val="24"/>
        </w:rPr>
        <w:t>Škola donosi godišnje operativne planove prema planu, programu i strategiji koju je donijelo Ministarstvo znanosti, obrazovanja i športa i Županija kao Osnivač. Vertikala usklađivanja ciljeva i programa MZOS-a i Osnivača sa školom je provedena u dodirnim točkama.</w:t>
      </w:r>
    </w:p>
    <w:p w:rsidR="00F61FB4" w:rsidRPr="00F61FB4" w:rsidRDefault="00F61FB4" w:rsidP="00F61FB4">
      <w:pPr>
        <w:pStyle w:val="Tijeloteksta"/>
        <w:spacing w:line="360" w:lineRule="auto"/>
        <w:ind w:right="409"/>
        <w:jc w:val="both"/>
        <w:rPr>
          <w:rFonts w:ascii="Times New Roman" w:hAnsi="Times New Roman" w:cs="Times New Roman"/>
        </w:rPr>
      </w:pPr>
      <w:r w:rsidRPr="00F61FB4">
        <w:rPr>
          <w:rFonts w:ascii="Times New Roman" w:eastAsia="Times New Roman" w:hAnsi="Times New Roman" w:cs="Times New Roman"/>
        </w:rPr>
        <w:t>Nastavni planovi se odnose na nastavnu godinu, a ne za fiskalnu. Možebitna odstupanja u izvršenju financijskog plana vezana su za pomak određenih aktivnosti tijekom školske godine</w:t>
      </w:r>
      <w:r>
        <w:rPr>
          <w:rFonts w:ascii="Times New Roman" w:eastAsia="Times New Roman" w:hAnsi="Times New Roman" w:cs="Times New Roman"/>
        </w:rPr>
        <w:t>.</w:t>
      </w:r>
    </w:p>
    <w:p w:rsidR="002947F9" w:rsidRDefault="002947F9" w:rsidP="00F61FB4">
      <w:pPr>
        <w:jc w:val="both"/>
      </w:pPr>
    </w:p>
    <w:p w:rsidR="0080202A" w:rsidRPr="0080202A" w:rsidRDefault="0080202A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2A">
        <w:rPr>
          <w:rFonts w:ascii="Times New Roman" w:hAnsi="Times New Roman" w:cs="Times New Roman"/>
          <w:sz w:val="24"/>
          <w:szCs w:val="24"/>
        </w:rPr>
        <w:t>Samostalnim unapređenjem nastave možemo računati na ostvarenje postavljenih odgojno-obrazovnih ciljeva, od kojih na prvo mjesto stavljamo poticanje i unapređivanje cjelovitog razvoja učenika u skladu s njegovim potrebama, sposobnostima i sklonostima. Stalnim praćenjem i analizama odgojno-obrazovnog procesa provjeravamo ostvarenost ciljeva postavljenih u školskom kurikulumu. U tome smislu treba gledati i novi razvojni ciklus u okviru kojega bi trebalo zadržati postojeću razinu ostvarenosti planiranog i unaprijediti kvalitetu, osobito tamo gdje je to neophodno.</w:t>
      </w:r>
    </w:p>
    <w:p w:rsidR="0080202A" w:rsidRPr="0080202A" w:rsidRDefault="0080202A" w:rsidP="00F61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2A" w:rsidRPr="0080202A" w:rsidRDefault="0080202A" w:rsidP="00F61FB4">
      <w:pPr>
        <w:spacing w:line="360" w:lineRule="auto"/>
        <w:jc w:val="both"/>
      </w:pPr>
      <w:r w:rsidRPr="0080202A">
        <w:rPr>
          <w:rFonts w:ascii="Times New Roman" w:hAnsi="Times New Roman" w:cs="Times New Roman"/>
          <w:sz w:val="24"/>
          <w:szCs w:val="24"/>
        </w:rPr>
        <w:t xml:space="preserve">Širok je spektar izvannastavnih, ali i izvanškolskih aktivnosti čiju afirmaciju i održivost kod učenika također potičemo različitim oblicima podrške. Povećali smo i broj školskih projekata u ovoj godini kako bismo obogatili ponudu unutar našeg školskog kurikuluma. </w:t>
      </w:r>
    </w:p>
    <w:p w:rsidR="0080202A" w:rsidRDefault="0080202A">
      <w:pPr>
        <w:jc w:val="both"/>
        <w:sectPr w:rsidR="008020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40" w:right="440" w:bottom="1100" w:left="1260" w:header="720" w:footer="920" w:gutter="0"/>
          <w:pgNumType w:start="1"/>
          <w:cols w:space="720"/>
        </w:sectPr>
      </w:pPr>
    </w:p>
    <w:p w:rsidR="002947F9" w:rsidRPr="00235C19" w:rsidRDefault="00A730DD">
      <w:pPr>
        <w:pStyle w:val="Naslov1"/>
        <w:numPr>
          <w:ilvl w:val="0"/>
          <w:numId w:val="5"/>
        </w:numPr>
        <w:tabs>
          <w:tab w:val="left" w:pos="351"/>
          <w:tab w:val="left" w:pos="9827"/>
        </w:tabs>
        <w:spacing w:before="74"/>
        <w:rPr>
          <w:rFonts w:ascii="Times New Roman" w:hAnsi="Times New Roman" w:cs="Times New Roman"/>
          <w:i/>
          <w:color w:val="FFFFFF"/>
        </w:rPr>
      </w:pPr>
      <w:r w:rsidRPr="00235C19">
        <w:rPr>
          <w:rFonts w:ascii="Times New Roman" w:hAnsi="Times New Roman" w:cs="Times New Roman"/>
          <w:i/>
          <w:color w:val="000000" w:themeColor="text1"/>
        </w:rPr>
        <w:lastRenderedPageBreak/>
        <w:t>OPĆI</w:t>
      </w:r>
      <w:r w:rsidRPr="00235C19">
        <w:rPr>
          <w:rFonts w:ascii="Times New Roman" w:hAnsi="Times New Roman" w:cs="Times New Roman"/>
          <w:i/>
          <w:color w:val="000000" w:themeColor="text1"/>
          <w:spacing w:val="-2"/>
        </w:rPr>
        <w:t xml:space="preserve"> </w:t>
      </w:r>
      <w:r w:rsidRPr="00235C19">
        <w:rPr>
          <w:rFonts w:ascii="Times New Roman" w:hAnsi="Times New Roman" w:cs="Times New Roman"/>
          <w:i/>
          <w:color w:val="000000" w:themeColor="text1"/>
        </w:rPr>
        <w:t>DIO</w:t>
      </w:r>
      <w:r w:rsidR="0080202A">
        <w:rPr>
          <w:rFonts w:ascii="Times New Roman" w:hAnsi="Times New Roman" w:cs="Times New Roman"/>
          <w:i/>
          <w:color w:val="000000" w:themeColor="text1"/>
        </w:rPr>
        <w:t xml:space="preserve"> PRORAČUNA</w:t>
      </w:r>
      <w:r w:rsidRPr="00235C19">
        <w:rPr>
          <w:rStyle w:val="Neupadljivoisticanje"/>
          <w:i w:val="0"/>
        </w:rPr>
        <w:tab/>
      </w:r>
    </w:p>
    <w:p w:rsidR="002947F9" w:rsidRPr="00235C19" w:rsidRDefault="002947F9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BF6C93" w:rsidRPr="00235C19" w:rsidRDefault="00BF6C93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</w:p>
    <w:p w:rsidR="002947F9" w:rsidRPr="00235C19" w:rsidRDefault="00A730DD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  <w:r w:rsidRPr="00235C19">
        <w:rPr>
          <w:rFonts w:ascii="Times New Roman" w:hAnsi="Times New Roman" w:cs="Times New Roman"/>
          <w:b/>
          <w:i/>
          <w:sz w:val="24"/>
          <w:szCs w:val="24"/>
        </w:rPr>
        <w:t>Sažetak</w:t>
      </w:r>
      <w:r w:rsidRPr="00235C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35C1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35C1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Račun</w:t>
      </w:r>
      <w:r w:rsidRPr="00235C1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prihoda</w:t>
      </w:r>
      <w:r w:rsidR="000B3E58">
        <w:rPr>
          <w:rFonts w:ascii="Times New Roman" w:hAnsi="Times New Roman" w:cs="Times New Roman"/>
          <w:b/>
          <w:i/>
          <w:sz w:val="24"/>
          <w:szCs w:val="24"/>
        </w:rPr>
        <w:t xml:space="preserve"> i rashoda </w:t>
      </w:r>
    </w:p>
    <w:p w:rsidR="00BF6C93" w:rsidRPr="004A2626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2947F9" w:rsidRPr="004A2626" w:rsidRDefault="002947F9">
      <w:pPr>
        <w:pStyle w:val="Tijeloteksta"/>
        <w:spacing w:before="11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11625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444"/>
        <w:gridCol w:w="2127"/>
        <w:gridCol w:w="1559"/>
        <w:gridCol w:w="2126"/>
        <w:gridCol w:w="1276"/>
        <w:gridCol w:w="1276"/>
      </w:tblGrid>
      <w:tr w:rsidR="004A2626" w:rsidRPr="004A2626" w:rsidTr="00D94211">
        <w:trPr>
          <w:trHeight w:val="922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:rsidR="004A2626" w:rsidRPr="00613454" w:rsidRDefault="004A2626" w:rsidP="00613454">
            <w:pPr>
              <w:pStyle w:val="TableParagraph"/>
              <w:spacing w:before="74"/>
              <w:ind w:right="1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RAČUN</w:t>
            </w:r>
            <w:r w:rsidRPr="0061345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PRIHODA</w:t>
            </w:r>
          </w:p>
          <w:p w:rsidR="004A2626" w:rsidRPr="00D03B10" w:rsidRDefault="004A2626">
            <w:pPr>
              <w:pStyle w:val="TableParagraph"/>
              <w:ind w:left="130" w:right="112"/>
              <w:jc w:val="center"/>
              <w:rPr>
                <w:rFonts w:ascii="Times New Roman" w:hAnsi="Times New Roman" w:cs="Times New Roman"/>
                <w:b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61345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RASHODA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A2626" w:rsidRPr="00D03B10" w:rsidRDefault="004A2626" w:rsidP="0049240F">
            <w:pPr>
              <w:pStyle w:val="TableParagraph"/>
              <w:spacing w:before="75"/>
              <w:ind w:left="273" w:right="255" w:firstLine="70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</w:t>
            </w:r>
            <w:r w:rsidR="003319B9" w:rsidRPr="00D03B10">
              <w:rPr>
                <w:rFonts w:ascii="Times New Roman" w:hAnsi="Times New Roman" w:cs="Times New Roman"/>
                <w:b/>
              </w:rPr>
              <w:t>R</w:t>
            </w:r>
            <w:r w:rsidRPr="00D03B10">
              <w:rPr>
                <w:rFonts w:ascii="Times New Roman" w:hAnsi="Times New Roman" w:cs="Times New Roman"/>
                <w:b/>
              </w:rPr>
              <w:t>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49240F">
              <w:rPr>
                <w:rFonts w:ascii="Times New Roman" w:hAnsi="Times New Roman" w:cs="Times New Roman"/>
                <w:b/>
                <w:spacing w:val="-37"/>
              </w:rPr>
              <w:t xml:space="preserve">     </w:t>
            </w:r>
            <w:r w:rsidR="00B54C9D">
              <w:rPr>
                <w:rFonts w:ascii="Times New Roman" w:hAnsi="Times New Roman" w:cs="Times New Roman"/>
                <w:b/>
                <w:spacing w:val="-37"/>
              </w:rPr>
              <w:t xml:space="preserve">    </w:t>
            </w:r>
            <w:r w:rsidR="00B54C9D">
              <w:rPr>
                <w:rFonts w:ascii="Times New Roman" w:hAnsi="Times New Roman" w:cs="Times New Roman"/>
                <w:b/>
              </w:rPr>
              <w:t>30.06.2024</w:t>
            </w:r>
            <w:r w:rsidR="004924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626" w:rsidRPr="00D03B10" w:rsidRDefault="00B54C9D" w:rsidP="00D53FB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  <w:r w:rsidR="004A2626" w:rsidRPr="00D03B10">
              <w:rPr>
                <w:rFonts w:ascii="Times New Roman" w:hAnsi="Times New Roman" w:cs="Times New Roman"/>
                <w:b/>
              </w:rPr>
              <w:t xml:space="preserve"> </w:t>
            </w:r>
            <w:r w:rsidR="00CE7B1A"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A2626" w:rsidRPr="00D03B10" w:rsidRDefault="004A2626" w:rsidP="00B54C9D">
            <w:pPr>
              <w:pStyle w:val="TableParagraph"/>
              <w:spacing w:before="75"/>
              <w:ind w:left="274" w:right="255" w:firstLine="70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</w:t>
            </w:r>
            <w:r w:rsidR="003319B9" w:rsidRPr="00D03B10">
              <w:rPr>
                <w:rFonts w:ascii="Times New Roman" w:hAnsi="Times New Roman" w:cs="Times New Roman"/>
                <w:b/>
              </w:rPr>
              <w:t>R</w:t>
            </w:r>
            <w:r w:rsidRPr="00D03B10">
              <w:rPr>
                <w:rFonts w:ascii="Times New Roman" w:hAnsi="Times New Roman" w:cs="Times New Roman"/>
                <w:b/>
              </w:rPr>
              <w:t>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AF15ED">
              <w:rPr>
                <w:rFonts w:ascii="Times New Roman" w:hAnsi="Times New Roman" w:cs="Times New Roman"/>
                <w:b/>
                <w:spacing w:val="1"/>
              </w:rPr>
              <w:t xml:space="preserve"> 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3319B9" w:rsidRPr="00D03B10">
              <w:rPr>
                <w:rFonts w:ascii="Times New Roman" w:hAnsi="Times New Roman" w:cs="Times New Roman"/>
                <w:b/>
                <w:spacing w:val="-37"/>
              </w:rPr>
              <w:t xml:space="preserve">     </w:t>
            </w:r>
            <w:r w:rsidR="00AF15ED">
              <w:rPr>
                <w:rFonts w:ascii="Times New Roman" w:hAnsi="Times New Roman" w:cs="Times New Roman"/>
                <w:b/>
                <w:spacing w:val="-37"/>
              </w:rPr>
              <w:t xml:space="preserve">  </w:t>
            </w:r>
            <w:r w:rsidR="00B54C9D">
              <w:rPr>
                <w:rFonts w:ascii="Times New Roman" w:hAnsi="Times New Roman" w:cs="Times New Roman"/>
                <w:b/>
                <w:spacing w:val="-37"/>
              </w:rPr>
              <w:t xml:space="preserve">   </w:t>
            </w:r>
            <w:r w:rsidR="00B54C9D"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141" w:right="108" w:firstLine="34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</w:t>
            </w:r>
            <w:r w:rsidR="00C71DB6" w:rsidRPr="00D03B10">
              <w:rPr>
                <w:rFonts w:ascii="Times New Roman" w:hAnsi="Times New Roman" w:cs="Times New Roman"/>
                <w:b/>
              </w:rPr>
              <w:t>1</w:t>
            </w:r>
            <w:r w:rsidRPr="00D03B10">
              <w:rPr>
                <w:rFonts w:ascii="Times New Roman" w:hAnsi="Times New Roman" w:cs="Times New Roman"/>
                <w:b/>
              </w:rPr>
              <w:t>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141" w:right="108" w:firstLine="34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3319B9" w:rsidRPr="004A2626" w:rsidTr="00AF15ED">
        <w:trPr>
          <w:trHeight w:val="247"/>
        </w:trPr>
        <w:tc>
          <w:tcPr>
            <w:tcW w:w="1817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16" w:line="232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626" w:rsidRPr="00D03B10" w:rsidRDefault="004A2626">
            <w:pPr>
              <w:pStyle w:val="TableParagraph"/>
              <w:spacing w:before="29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319B9" w:rsidRPr="004A2626" w:rsidTr="00805E58">
        <w:trPr>
          <w:trHeight w:val="862"/>
        </w:trPr>
        <w:tc>
          <w:tcPr>
            <w:tcW w:w="1817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spacing w:before="86"/>
              <w:ind w:left="222" w:right="71" w:hanging="97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AF15ED">
            <w:pPr>
              <w:pStyle w:val="TableParagraph"/>
              <w:spacing w:before="86"/>
              <w:ind w:left="222" w:right="71" w:hanging="9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Pozicija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444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spacing w:before="156"/>
              <w:ind w:left="730" w:right="7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br/>
            </w:r>
          </w:p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5=3/1*100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6=3/2*100</w:t>
            </w:r>
          </w:p>
        </w:tc>
      </w:tr>
      <w:tr w:rsidR="003319B9" w:rsidRPr="004A2626" w:rsidTr="00AF15ED">
        <w:trPr>
          <w:trHeight w:val="913"/>
        </w:trPr>
        <w:tc>
          <w:tcPr>
            <w:tcW w:w="1817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Prihodi</w:t>
            </w:r>
            <w:r w:rsidRPr="00D03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poslovanja</w:t>
            </w:r>
          </w:p>
        </w:tc>
        <w:tc>
          <w:tcPr>
            <w:tcW w:w="2127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B54C9D" w:rsidP="001125A3">
            <w:pPr>
              <w:pStyle w:val="TableParagraph"/>
              <w:ind w:right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744.157,34</w:t>
            </w:r>
          </w:p>
        </w:tc>
        <w:tc>
          <w:tcPr>
            <w:tcW w:w="1559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B54C9D" w:rsidP="006C289B">
            <w:pPr>
              <w:pStyle w:val="TableParagraph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1.282.394,98</w:t>
            </w:r>
          </w:p>
        </w:tc>
        <w:tc>
          <w:tcPr>
            <w:tcW w:w="212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:rsidR="004A2626" w:rsidRPr="00D03B10" w:rsidRDefault="00B54C9D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606.315,88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B54C9D" w:rsidP="001125A3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81,48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9240F" w:rsidRPr="00D03B10" w:rsidRDefault="00B54C9D" w:rsidP="0049240F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47,28</w:t>
            </w:r>
          </w:p>
        </w:tc>
      </w:tr>
      <w:tr w:rsidR="003319B9" w:rsidRPr="004A2626" w:rsidTr="00AF15ED">
        <w:trPr>
          <w:trHeight w:val="912"/>
        </w:trPr>
        <w:tc>
          <w:tcPr>
            <w:tcW w:w="1817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>
            <w:pPr>
              <w:pStyle w:val="TableParagraph"/>
              <w:spacing w:before="1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140"/>
              <w:ind w:left="105" w:right="313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Prihodi od prodaje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nefinancijske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imovine</w:t>
            </w:r>
          </w:p>
        </w:tc>
        <w:tc>
          <w:tcPr>
            <w:tcW w:w="2127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4A2626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</w:tr>
      <w:tr w:rsidR="003319B9" w:rsidRPr="004A2626" w:rsidTr="00805E58">
        <w:trPr>
          <w:trHeight w:val="499"/>
        </w:trPr>
        <w:tc>
          <w:tcPr>
            <w:tcW w:w="1817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spacing w:before="152"/>
              <w:ind w:left="105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Prihodi</w:t>
            </w:r>
            <w:r w:rsidRPr="00D03B1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4A2626" w:rsidRPr="00D03B10" w:rsidRDefault="00B54C9D" w:rsidP="001125A3">
            <w:pPr>
              <w:pStyle w:val="TableParagraph"/>
              <w:spacing w:before="141"/>
              <w:ind w:right="2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744.157,34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A2626" w:rsidRPr="00D03B10" w:rsidRDefault="00B54C9D" w:rsidP="00CE7B1A">
            <w:pPr>
              <w:pStyle w:val="TableParagraph"/>
              <w:spacing w:before="14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1.282.394,98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A2626" w:rsidRPr="00D03B10" w:rsidRDefault="00B54C9D" w:rsidP="00CE7B1A">
            <w:pPr>
              <w:pStyle w:val="TableParagraph"/>
              <w:spacing w:before="141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606.315,88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A2626" w:rsidRPr="00D03B10" w:rsidRDefault="00B54C9D" w:rsidP="001125A3">
            <w:pPr>
              <w:pStyle w:val="TableParagraph"/>
              <w:spacing w:before="141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81,48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A2626" w:rsidRPr="00D03B10" w:rsidRDefault="00B54C9D" w:rsidP="001125A3">
            <w:pPr>
              <w:pStyle w:val="TableParagraph"/>
              <w:spacing w:before="141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47,28</w:t>
            </w:r>
          </w:p>
        </w:tc>
      </w:tr>
      <w:tr w:rsidR="003319B9" w:rsidRPr="004A2626" w:rsidTr="00AF15ED">
        <w:trPr>
          <w:trHeight w:val="501"/>
        </w:trPr>
        <w:tc>
          <w:tcPr>
            <w:tcW w:w="1817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36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="00BF6C93"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4A2626" w:rsidRPr="00D03B10" w:rsidRDefault="004A2626">
            <w:pPr>
              <w:pStyle w:val="TableParagraph"/>
              <w:spacing w:before="152"/>
              <w:ind w:left="105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Rashodi</w:t>
            </w:r>
            <w:r w:rsidRPr="00D03B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poslovanja</w:t>
            </w:r>
          </w:p>
        </w:tc>
        <w:tc>
          <w:tcPr>
            <w:tcW w:w="2127" w:type="dxa"/>
            <w:shd w:val="clear" w:color="auto" w:fill="auto"/>
          </w:tcPr>
          <w:p w:rsidR="004A2626" w:rsidRPr="00D03B10" w:rsidRDefault="00B54C9D" w:rsidP="00646162">
            <w:pPr>
              <w:pStyle w:val="TableParagraph"/>
              <w:spacing w:before="141"/>
              <w:ind w:right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496.093,73</w:t>
            </w:r>
          </w:p>
        </w:tc>
        <w:tc>
          <w:tcPr>
            <w:tcW w:w="1559" w:type="dxa"/>
            <w:shd w:val="clear" w:color="auto" w:fill="auto"/>
          </w:tcPr>
          <w:p w:rsidR="004A2626" w:rsidRPr="00D03B10" w:rsidRDefault="00B54C9D" w:rsidP="001125A3">
            <w:pPr>
              <w:pStyle w:val="TableParagraph"/>
              <w:spacing w:before="141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1.220.695,89</w:t>
            </w:r>
          </w:p>
        </w:tc>
        <w:tc>
          <w:tcPr>
            <w:tcW w:w="2126" w:type="dxa"/>
            <w:shd w:val="clear" w:color="auto" w:fill="auto"/>
          </w:tcPr>
          <w:p w:rsidR="004A2626" w:rsidRPr="00D03B10" w:rsidRDefault="00607AD5" w:rsidP="001125A3">
            <w:pPr>
              <w:pStyle w:val="TableParagraph"/>
              <w:spacing w:before="141"/>
              <w:ind w:left="92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661.601,36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607AD5" w:rsidP="001125A3">
            <w:pPr>
              <w:pStyle w:val="TableParagraph"/>
              <w:spacing w:before="141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133,36</w:t>
            </w:r>
          </w:p>
        </w:tc>
        <w:tc>
          <w:tcPr>
            <w:tcW w:w="1276" w:type="dxa"/>
            <w:shd w:val="clear" w:color="auto" w:fill="auto"/>
          </w:tcPr>
          <w:p w:rsidR="004A2626" w:rsidRPr="00D03B10" w:rsidRDefault="00607AD5" w:rsidP="001125A3">
            <w:pPr>
              <w:pStyle w:val="TableParagraph"/>
              <w:spacing w:before="141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54,20</w:t>
            </w:r>
          </w:p>
        </w:tc>
      </w:tr>
      <w:tr w:rsidR="003319B9" w:rsidRPr="004A2626" w:rsidTr="00AF15ED">
        <w:trPr>
          <w:trHeight w:val="763"/>
        </w:trPr>
        <w:tc>
          <w:tcPr>
            <w:tcW w:w="1817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>
            <w:pPr>
              <w:pStyle w:val="TableParagraph"/>
              <w:spacing w:before="176"/>
              <w:ind w:left="428" w:right="149" w:hanging="246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>
            <w:pPr>
              <w:pStyle w:val="TableParagraph"/>
              <w:spacing w:before="60"/>
              <w:ind w:left="105" w:right="31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Rashodi za nabavu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nefinancijske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imovine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6461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B54C9D" w:rsidP="00CE7B1A">
            <w:pPr>
              <w:pStyle w:val="TableParagraph"/>
              <w:ind w:left="4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306.489,92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B54C9D" w:rsidP="001125A3">
            <w:pPr>
              <w:pStyle w:val="TableParagraph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61.699,09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607AD5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30.127,51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607AD5" w:rsidP="0049240F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A2626" w:rsidRPr="00D03B10" w:rsidRDefault="004A2626" w:rsidP="001125A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4A2626" w:rsidRPr="00D03B10" w:rsidRDefault="00607AD5" w:rsidP="006C289B">
            <w:pPr>
              <w:pStyle w:val="TableParagraph"/>
              <w:ind w:left="183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48,83</w:t>
            </w:r>
          </w:p>
        </w:tc>
      </w:tr>
      <w:tr w:rsidR="003319B9" w:rsidRPr="004A2626" w:rsidTr="00805E58">
        <w:trPr>
          <w:trHeight w:val="51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A2626" w:rsidRPr="00D03B10" w:rsidRDefault="004A2626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Rashodi</w:t>
            </w:r>
            <w:r w:rsidRPr="00D03B1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A2626" w:rsidRPr="00D03B10" w:rsidRDefault="00B54C9D" w:rsidP="001125A3">
            <w:pPr>
              <w:pStyle w:val="TableParagraph"/>
              <w:spacing w:before="149"/>
              <w:ind w:right="1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802.583,65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A2626" w:rsidRPr="00D03B10" w:rsidRDefault="00607AD5" w:rsidP="006C289B">
            <w:pPr>
              <w:pStyle w:val="TableParagraph"/>
              <w:spacing w:before="149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1.282,394,98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A2626" w:rsidRPr="00D03B10" w:rsidRDefault="00607AD5" w:rsidP="001125A3">
            <w:pPr>
              <w:pStyle w:val="TableParagraph"/>
              <w:spacing w:before="149"/>
              <w:ind w:left="93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691.728,87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A2626" w:rsidRPr="00D03B10" w:rsidRDefault="00607AD5" w:rsidP="001125A3">
            <w:pPr>
              <w:pStyle w:val="TableParagraph"/>
              <w:spacing w:before="14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A2626" w:rsidRPr="00D03B10" w:rsidRDefault="00607AD5" w:rsidP="001125A3">
            <w:pPr>
              <w:pStyle w:val="TableParagraph"/>
              <w:spacing w:before="149"/>
              <w:ind w:left="185" w:right="1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53,94</w:t>
            </w:r>
          </w:p>
        </w:tc>
      </w:tr>
    </w:tbl>
    <w:p w:rsidR="003319B9" w:rsidRDefault="003319B9">
      <w:pPr>
        <w:ind w:left="158"/>
        <w:rPr>
          <w:b/>
          <w:i/>
          <w:sz w:val="24"/>
          <w:szCs w:val="24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BF6C93" w:rsidRDefault="00BF6C93">
      <w:pPr>
        <w:ind w:left="158"/>
        <w:rPr>
          <w:rFonts w:ascii="Times New Roman" w:hAnsi="Times New Roman" w:cs="Times New Roman"/>
          <w:b/>
          <w:i/>
          <w:sz w:val="20"/>
          <w:szCs w:val="20"/>
        </w:rPr>
      </w:pPr>
    </w:p>
    <w:p w:rsidR="00235C19" w:rsidRPr="00235C19" w:rsidRDefault="00235C19">
      <w:pPr>
        <w:ind w:left="158"/>
        <w:rPr>
          <w:rFonts w:ascii="Times New Roman" w:hAnsi="Times New Roman" w:cs="Times New Roman"/>
          <w:b/>
          <w:sz w:val="24"/>
          <w:szCs w:val="24"/>
        </w:rPr>
      </w:pPr>
    </w:p>
    <w:p w:rsidR="00134718" w:rsidRDefault="00134718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</w:p>
    <w:p w:rsidR="002947F9" w:rsidRPr="00235C19" w:rsidRDefault="00A730DD">
      <w:pPr>
        <w:ind w:left="158"/>
        <w:rPr>
          <w:rFonts w:ascii="Times New Roman" w:hAnsi="Times New Roman" w:cs="Times New Roman"/>
          <w:b/>
          <w:i/>
          <w:sz w:val="24"/>
          <w:szCs w:val="24"/>
        </w:rPr>
      </w:pPr>
      <w:r w:rsidRPr="00235C19">
        <w:rPr>
          <w:rFonts w:ascii="Times New Roman" w:hAnsi="Times New Roman" w:cs="Times New Roman"/>
          <w:b/>
          <w:i/>
          <w:sz w:val="24"/>
          <w:szCs w:val="24"/>
        </w:rPr>
        <w:lastRenderedPageBreak/>
        <w:t>Sažetak</w:t>
      </w:r>
      <w:r w:rsidRPr="00235C1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35C1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35C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Račun</w:t>
      </w:r>
      <w:r w:rsidRPr="00235C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35C19">
        <w:rPr>
          <w:rFonts w:ascii="Times New Roman" w:hAnsi="Times New Roman" w:cs="Times New Roman"/>
          <w:b/>
          <w:i/>
          <w:sz w:val="24"/>
          <w:szCs w:val="24"/>
        </w:rPr>
        <w:t>financiranja</w:t>
      </w:r>
    </w:p>
    <w:p w:rsidR="002947F9" w:rsidRPr="003319B9" w:rsidRDefault="002947F9">
      <w:pPr>
        <w:pStyle w:val="Tijeloteksta"/>
        <w:spacing w:before="11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577"/>
        <w:gridCol w:w="1984"/>
        <w:gridCol w:w="1613"/>
        <w:gridCol w:w="2073"/>
        <w:gridCol w:w="1275"/>
        <w:gridCol w:w="1276"/>
      </w:tblGrid>
      <w:tr w:rsidR="002947F9" w:rsidRPr="003319B9" w:rsidTr="00AE3AE7">
        <w:trPr>
          <w:trHeight w:val="993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:rsidR="00D03B10" w:rsidRDefault="00D03B10" w:rsidP="001125A3">
            <w:pPr>
              <w:pStyle w:val="TableParagraph"/>
              <w:spacing w:before="76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613454" w:rsidRDefault="00A730DD" w:rsidP="001125A3">
            <w:pPr>
              <w:pStyle w:val="TableParagraph"/>
              <w:spacing w:before="76"/>
              <w:ind w:left="130"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RAČUN</w:t>
            </w:r>
          </w:p>
          <w:p w:rsidR="002947F9" w:rsidRDefault="00A730DD" w:rsidP="001125A3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54">
              <w:rPr>
                <w:rFonts w:ascii="Times New Roman" w:hAnsi="Times New Roman" w:cs="Times New Roman"/>
                <w:b/>
                <w:sz w:val="28"/>
                <w:szCs w:val="28"/>
              </w:rPr>
              <w:t>FINANCIRANJA</w:t>
            </w:r>
          </w:p>
          <w:p w:rsidR="00613454" w:rsidRPr="00D03B10" w:rsidRDefault="00613454" w:rsidP="001125A3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D03B10" w:rsidRDefault="003319B9" w:rsidP="00607AD5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</w:t>
            </w:r>
            <w:r w:rsidR="001125A3"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607AD5">
              <w:rPr>
                <w:rFonts w:ascii="Times New Roman" w:hAnsi="Times New Roman" w:cs="Times New Roman"/>
                <w:b/>
              </w:rPr>
              <w:t>30.06.2024.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3319B9" w:rsidRPr="00D03B10" w:rsidRDefault="00607AD5" w:rsidP="00134718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  <w:r w:rsidR="00D94211"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2947F9" w:rsidRPr="00D03B10" w:rsidRDefault="003319B9" w:rsidP="00607AD5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607AD5"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</w:t>
            </w:r>
            <w:r w:rsidR="00C71DB6" w:rsidRPr="00D03B10">
              <w:rPr>
                <w:rFonts w:ascii="Times New Roman" w:hAnsi="Times New Roman" w:cs="Times New Roman"/>
                <w:b/>
              </w:rPr>
              <w:t>1</w:t>
            </w:r>
            <w:r w:rsidRPr="00D03B10">
              <w:rPr>
                <w:rFonts w:ascii="Times New Roman" w:hAnsi="Times New Roman" w:cs="Times New Roman"/>
                <w:b/>
              </w:rPr>
              <w:t>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2947F9" w:rsidRPr="003319B9" w:rsidTr="00AE3AE7">
        <w:trPr>
          <w:trHeight w:val="267"/>
        </w:trPr>
        <w:tc>
          <w:tcPr>
            <w:tcW w:w="1117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2947F9" w:rsidRPr="00D03B10" w:rsidRDefault="002947F9" w:rsidP="001125A3">
            <w:pPr>
              <w:pStyle w:val="TableParagraph"/>
              <w:spacing w:before="16" w:line="232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D03B10" w:rsidRDefault="00C71DB6" w:rsidP="001125A3">
            <w:pPr>
              <w:pStyle w:val="TableParagraph"/>
              <w:spacing w:before="29"/>
              <w:ind w:right="41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947F9" w:rsidRPr="003319B9" w:rsidTr="00805E58">
        <w:trPr>
          <w:trHeight w:val="548"/>
        </w:trPr>
        <w:tc>
          <w:tcPr>
            <w:tcW w:w="1117" w:type="dxa"/>
            <w:shd w:val="clear" w:color="auto" w:fill="F2DBDB" w:themeFill="accent2" w:themeFillTint="33"/>
          </w:tcPr>
          <w:p w:rsidR="00AF15ED" w:rsidRDefault="00AF15ED" w:rsidP="001125A3">
            <w:pPr>
              <w:pStyle w:val="TableParagraph"/>
              <w:spacing w:before="86"/>
              <w:ind w:left="222" w:right="71" w:hanging="97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86"/>
              <w:ind w:left="222" w:right="71" w:hanging="9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Pozicija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577" w:type="dxa"/>
            <w:shd w:val="clear" w:color="auto" w:fill="F2DBDB" w:themeFill="accent2" w:themeFillTint="33"/>
          </w:tcPr>
          <w:p w:rsidR="002947F9" w:rsidRPr="00D03B10" w:rsidRDefault="00A730DD" w:rsidP="001125A3">
            <w:pPr>
              <w:pStyle w:val="TableParagraph"/>
              <w:spacing w:before="156"/>
              <w:ind w:left="730" w:right="713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O P I</w:t>
            </w:r>
            <w:r w:rsidRPr="00D03B1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125A3" w:rsidRPr="00D03B10" w:rsidRDefault="001125A3" w:rsidP="001125A3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613" w:type="dxa"/>
            <w:shd w:val="clear" w:color="auto" w:fill="F2DBDB" w:themeFill="accent2" w:themeFillTint="33"/>
          </w:tcPr>
          <w:p w:rsidR="001125A3" w:rsidRPr="00D03B10" w:rsidRDefault="001125A3" w:rsidP="001125A3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2073" w:type="dxa"/>
            <w:shd w:val="clear" w:color="auto" w:fill="F2DBDB" w:themeFill="accent2" w:themeFillTint="33"/>
          </w:tcPr>
          <w:p w:rsidR="001125A3" w:rsidRPr="00D03B10" w:rsidRDefault="001125A3" w:rsidP="001125A3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4=3/1*100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5=3/2*100</w:t>
            </w:r>
          </w:p>
        </w:tc>
      </w:tr>
      <w:tr w:rsidR="002947F9" w:rsidRPr="003319B9" w:rsidTr="00AE3AE7">
        <w:trPr>
          <w:trHeight w:val="984"/>
        </w:trPr>
        <w:tc>
          <w:tcPr>
            <w:tcW w:w="1117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428" w:right="149" w:hanging="24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7" w:type="dxa"/>
            <w:shd w:val="clear" w:color="auto" w:fill="auto"/>
          </w:tcPr>
          <w:p w:rsidR="002947F9" w:rsidRPr="00D03B10" w:rsidRDefault="00A730DD" w:rsidP="001125A3">
            <w:pPr>
              <w:pStyle w:val="TableParagraph"/>
              <w:spacing w:before="140"/>
              <w:ind w:left="105" w:right="153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Primici od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financijske imovine i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zaduživanja</w:t>
            </w:r>
          </w:p>
        </w:tc>
        <w:tc>
          <w:tcPr>
            <w:tcW w:w="1984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3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93" w:right="7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right="430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</w:tr>
      <w:tr w:rsidR="002947F9" w:rsidRPr="003319B9" w:rsidTr="00AE3AE7">
        <w:trPr>
          <w:trHeight w:val="983"/>
        </w:trPr>
        <w:tc>
          <w:tcPr>
            <w:tcW w:w="1117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428" w:right="149" w:hanging="24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>Razred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A730DD" w:rsidP="001125A3">
            <w:pPr>
              <w:pStyle w:val="TableParagraph"/>
              <w:spacing w:before="140"/>
              <w:ind w:left="105" w:right="192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Izdaci za financijsku</w:t>
            </w:r>
            <w:r w:rsidRPr="00D03B10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imovinu i otplatu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zajmova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93" w:right="77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947F9" w:rsidRPr="00D03B10" w:rsidRDefault="002947F9" w:rsidP="001125A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1125A3">
            <w:pPr>
              <w:pStyle w:val="TableParagraph"/>
              <w:ind w:right="430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-</w:t>
            </w:r>
          </w:p>
        </w:tc>
      </w:tr>
      <w:tr w:rsidR="002947F9" w:rsidRPr="003319B9" w:rsidTr="00805E58">
        <w:trPr>
          <w:trHeight w:val="55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 w:rsidP="001125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 w:rsidP="001125A3">
            <w:pPr>
              <w:pStyle w:val="TableParagraph"/>
              <w:spacing w:before="44" w:line="234" w:lineRule="exact"/>
              <w:ind w:left="10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Neto</w:t>
            </w:r>
            <w:r w:rsidRPr="00D03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zaduživanje</w:t>
            </w:r>
            <w:r w:rsidRPr="00D03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</w:p>
          <w:p w:rsidR="002947F9" w:rsidRPr="00D03B10" w:rsidRDefault="00A730DD" w:rsidP="001125A3">
            <w:pPr>
              <w:pStyle w:val="TableParagraph"/>
              <w:spacing w:line="234" w:lineRule="exact"/>
              <w:ind w:left="10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financiranje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93" w:right="78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 w:rsidP="001125A3">
            <w:pPr>
              <w:pStyle w:val="TableParagraph"/>
              <w:spacing w:before="151"/>
              <w:ind w:right="43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947F9" w:rsidRDefault="002947F9">
      <w:pPr>
        <w:jc w:val="right"/>
        <w:sectPr w:rsidR="002947F9">
          <w:pgSz w:w="11910" w:h="16840"/>
          <w:pgMar w:top="900" w:right="440" w:bottom="1180" w:left="1260" w:header="0" w:footer="920" w:gutter="0"/>
          <w:cols w:space="720"/>
        </w:sectPr>
      </w:pPr>
    </w:p>
    <w:p w:rsidR="002947F9" w:rsidRDefault="00A730DD">
      <w:pPr>
        <w:pStyle w:val="Odlomakpopisa"/>
        <w:numPr>
          <w:ilvl w:val="0"/>
          <w:numId w:val="4"/>
        </w:numPr>
        <w:tabs>
          <w:tab w:val="left" w:pos="412"/>
        </w:tabs>
        <w:spacing w:before="74"/>
        <w:rPr>
          <w:b/>
          <w:i/>
          <w:sz w:val="24"/>
        </w:rPr>
      </w:pPr>
      <w:r>
        <w:rPr>
          <w:b/>
          <w:i/>
          <w:sz w:val="24"/>
        </w:rPr>
        <w:lastRenderedPageBreak/>
        <w:t>Račun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prihoda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rashoda</w:t>
      </w:r>
    </w:p>
    <w:p w:rsidR="002947F9" w:rsidRDefault="002947F9">
      <w:pPr>
        <w:pStyle w:val="Tijeloteksta"/>
        <w:spacing w:before="1"/>
        <w:rPr>
          <w:b/>
          <w:i/>
        </w:rPr>
      </w:pPr>
    </w:p>
    <w:p w:rsidR="002947F9" w:rsidRDefault="00A730DD">
      <w:pPr>
        <w:ind w:left="158"/>
        <w:rPr>
          <w:b/>
          <w:i/>
          <w:sz w:val="24"/>
        </w:rPr>
      </w:pPr>
      <w:r>
        <w:rPr>
          <w:b/>
          <w:i/>
          <w:sz w:val="24"/>
        </w:rPr>
        <w:t>Izvještaj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prihodima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rashodima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prema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ekonomskoj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klasifikaciji</w:t>
      </w:r>
    </w:p>
    <w:p w:rsidR="001125A3" w:rsidRDefault="001125A3">
      <w:pPr>
        <w:ind w:left="158"/>
        <w:rPr>
          <w:b/>
          <w:i/>
          <w:sz w:val="24"/>
        </w:rPr>
      </w:pPr>
    </w:p>
    <w:p w:rsidR="002947F9" w:rsidRDefault="002947F9">
      <w:pPr>
        <w:pStyle w:val="Tijeloteksta"/>
        <w:spacing w:before="11"/>
        <w:rPr>
          <w:b/>
          <w:i/>
          <w:sz w:val="23"/>
        </w:rPr>
      </w:pPr>
    </w:p>
    <w:tbl>
      <w:tblPr>
        <w:tblStyle w:val="TableNormal"/>
        <w:tblW w:w="11057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2126"/>
        <w:gridCol w:w="1560"/>
        <w:gridCol w:w="1984"/>
        <w:gridCol w:w="1134"/>
        <w:gridCol w:w="1276"/>
      </w:tblGrid>
      <w:tr w:rsidR="00D03B10" w:rsidRPr="00D03B10" w:rsidTr="00D53FBA">
        <w:trPr>
          <w:trHeight w:val="97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:rsidR="00C71DB6" w:rsidRPr="00D03B10" w:rsidRDefault="00C71DB6" w:rsidP="00C71DB6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3690776"/>
          </w:p>
          <w:p w:rsidR="00C71DB6" w:rsidRPr="00D03B10" w:rsidRDefault="00C71DB6" w:rsidP="00C71DB6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B6" w:rsidRPr="00D03B10" w:rsidRDefault="00C71DB6" w:rsidP="00C71DB6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3B10">
              <w:rPr>
                <w:rFonts w:ascii="Times New Roman" w:hAnsi="Times New Roman" w:cs="Times New Roman"/>
                <w:b/>
                <w:sz w:val="36"/>
                <w:szCs w:val="36"/>
              </w:rPr>
              <w:t>PRIHODI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1DB6" w:rsidRPr="00D03B10" w:rsidRDefault="00C71DB6" w:rsidP="00607AD5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607AD5">
              <w:rPr>
                <w:rFonts w:ascii="Times New Roman" w:hAnsi="Times New Roman" w:cs="Times New Roman"/>
                <w:b/>
              </w:rPr>
              <w:t>30.06.2024.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71DB6" w:rsidRPr="00D03B10" w:rsidRDefault="00607AD5" w:rsidP="00D53FBA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  <w:r w:rsidR="00D53FBA"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71DB6" w:rsidRPr="00D03B10" w:rsidRDefault="00C71DB6" w:rsidP="00607AD5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IZVRŠENJE /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OSTVARENO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607AD5"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71DB6" w:rsidRPr="00D03B10" w:rsidRDefault="00C71DB6" w:rsidP="00C71DB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B6" w:rsidRPr="00D03B10" w:rsidRDefault="00C71DB6" w:rsidP="00C71DB6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1DB6" w:rsidRPr="00D03B10" w:rsidRDefault="00C71DB6" w:rsidP="00C71DB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B6" w:rsidRPr="00D03B10" w:rsidRDefault="00C71DB6" w:rsidP="00C71DB6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INDEKS</w:t>
            </w:r>
            <w:r w:rsidRPr="00D03B10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bookmarkEnd w:id="0"/>
      <w:tr w:rsidR="00D03B10" w:rsidRPr="00D03B10" w:rsidTr="001F1BC0">
        <w:trPr>
          <w:trHeight w:val="300"/>
        </w:trPr>
        <w:tc>
          <w:tcPr>
            <w:tcW w:w="1560" w:type="dxa"/>
            <w:shd w:val="clear" w:color="auto" w:fill="D9D9D9" w:themeFill="background1" w:themeFillShade="D9"/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947F9" w:rsidRPr="00D03B10" w:rsidRDefault="002947F9">
            <w:pPr>
              <w:pStyle w:val="TableParagraph"/>
              <w:spacing w:before="32"/>
              <w:ind w:left="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D03B10" w:rsidRDefault="00C71DB6" w:rsidP="00C71DB6">
            <w:pPr>
              <w:pStyle w:val="TableParagraph"/>
              <w:spacing w:before="43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3B10" w:rsidRPr="00D03B10" w:rsidTr="00805E58">
        <w:trPr>
          <w:trHeight w:val="600"/>
        </w:trPr>
        <w:tc>
          <w:tcPr>
            <w:tcW w:w="1560" w:type="dxa"/>
            <w:shd w:val="clear" w:color="auto" w:fill="F2DBDB" w:themeFill="accent2" w:themeFillTint="33"/>
          </w:tcPr>
          <w:p w:rsidR="00AF15ED" w:rsidRDefault="00AF15E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Pozicija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/</w:t>
            </w:r>
            <w:r w:rsidRPr="00D03B10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947F9" w:rsidRPr="00D03B10" w:rsidRDefault="00A730DD">
            <w:pPr>
              <w:pStyle w:val="TableParagraph"/>
              <w:spacing w:before="182"/>
              <w:ind w:left="606" w:right="587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OP I</w:t>
            </w:r>
            <w:r w:rsidRPr="00D03B1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71DB6" w:rsidRPr="00D03B10" w:rsidRDefault="00C71DB6" w:rsidP="00C71DB6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C71DB6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C71DB6" w:rsidRPr="00D03B10" w:rsidRDefault="00C71DB6" w:rsidP="00C71DB6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C71DB6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71DB6" w:rsidRPr="00D03B10" w:rsidRDefault="00C71DB6" w:rsidP="00C71DB6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 w:rsidP="00C71DB6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947F9" w:rsidRPr="00D03B10" w:rsidRDefault="00AF15ED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4=3/1*100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C71DB6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947F9" w:rsidRPr="00D03B10" w:rsidRDefault="00AF15ED" w:rsidP="00C71D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5=3/2*100</w:t>
            </w:r>
          </w:p>
        </w:tc>
      </w:tr>
      <w:tr w:rsidR="00D03B10" w:rsidRPr="00D03B10" w:rsidTr="00805E58">
        <w:trPr>
          <w:trHeight w:val="471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>
            <w:pPr>
              <w:pStyle w:val="TableParagraph"/>
              <w:spacing w:before="64"/>
              <w:ind w:left="406" w:right="70" w:hanging="299"/>
              <w:rPr>
                <w:rFonts w:ascii="Times New Roman" w:hAnsi="Times New Roman" w:cs="Times New Roman"/>
                <w:b/>
              </w:rPr>
            </w:pPr>
            <w:r w:rsidRPr="00D03B10">
              <w:rPr>
                <w:rFonts w:ascii="Times New Roman" w:hAnsi="Times New Roman" w:cs="Times New Roman"/>
                <w:b/>
              </w:rPr>
              <w:t>SKUPINA</w:t>
            </w:r>
            <w:r w:rsidRPr="00D03B10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607AD5">
            <w:pPr>
              <w:pStyle w:val="TableParagraph"/>
              <w:spacing w:before="171"/>
              <w:ind w:left="182" w:right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689.440,48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134718" w:rsidP="00607AD5">
            <w:pPr>
              <w:pStyle w:val="TableParagraph"/>
              <w:spacing w:before="171"/>
              <w:ind w:left="181" w:right="1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07AD5">
              <w:rPr>
                <w:rFonts w:ascii="Times New Roman" w:hAnsi="Times New Roman" w:cs="Times New Roman"/>
                <w:b/>
              </w:rPr>
              <w:t>245.608,89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607AD5">
            <w:pPr>
              <w:pStyle w:val="TableParagraph"/>
              <w:spacing w:before="171"/>
              <w:ind w:left="93" w:right="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559.858,54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607AD5">
            <w:pPr>
              <w:pStyle w:val="TableParagraph"/>
              <w:spacing w:before="171"/>
              <w:ind w:left="173" w:right="1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607AD5" w:rsidP="00A07BB1">
            <w:pPr>
              <w:pStyle w:val="TableParagraph"/>
              <w:spacing w:before="171"/>
              <w:ind w:left="1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44,95</w:t>
            </w:r>
          </w:p>
        </w:tc>
      </w:tr>
      <w:tr w:rsidR="00D03B10" w:rsidRPr="00D03B10" w:rsidTr="001F1BC0">
        <w:trPr>
          <w:trHeight w:val="445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Pomoći</w:t>
            </w:r>
            <w:r w:rsidRPr="00D03B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unutar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općeg</w:t>
            </w:r>
            <w:r w:rsidRPr="00D03B1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proračuna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(MZOS):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right="125" w:firstLine="0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plaće, jubilarne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nagrade i pomoći,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mentorstva,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otpremnine,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darovi za djecu do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15</w:t>
            </w:r>
            <w:r w:rsidRPr="00D03B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godina,</w:t>
            </w:r>
          </w:p>
          <w:p w:rsidR="002947F9" w:rsidRPr="00D03B10" w:rsidRDefault="00A730DD">
            <w:pPr>
              <w:pStyle w:val="TableParagraph"/>
              <w:spacing w:before="1"/>
              <w:ind w:left="107" w:right="84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božićnice,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regresi</w:t>
            </w:r>
            <w:r w:rsidRPr="00D03B10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 GO, naknada za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nezapošljavanje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osoba s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invaliditetom,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34" w:lineRule="exact"/>
              <w:ind w:left="217" w:hanging="111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Sredstva</w:t>
            </w:r>
            <w:r w:rsidRPr="00D03B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za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tužbe,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34" w:lineRule="exact"/>
              <w:ind w:right="346" w:firstLine="0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spacing w:val="-1"/>
              </w:rPr>
              <w:t xml:space="preserve">nabava </w:t>
            </w:r>
            <w:r w:rsidRPr="00D03B10">
              <w:rPr>
                <w:rFonts w:ascii="Times New Roman" w:hAnsi="Times New Roman" w:cs="Times New Roman"/>
              </w:rPr>
              <w:t>knjiga,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udžbenika i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opreme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07AD5">
            <w:pPr>
              <w:pStyle w:val="TableParagraph"/>
              <w:ind w:left="182" w:righ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516.756,53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A7502" w:rsidRDefault="006A750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6A7502" w:rsidRDefault="006A7502">
            <w:pPr>
              <w:pStyle w:val="TableParagraph"/>
              <w:rPr>
                <w:rFonts w:ascii="Times New Roman" w:hAnsi="Times New Roman" w:cs="Times New Roman"/>
              </w:rPr>
            </w:pPr>
            <w:r w:rsidRPr="006A7502">
              <w:rPr>
                <w:rFonts w:ascii="Times New Roman" w:hAnsi="Times New Roman" w:cs="Times New Roman"/>
              </w:rPr>
              <w:t xml:space="preserve">       </w:t>
            </w:r>
            <w:r w:rsidR="00607AD5">
              <w:rPr>
                <w:rFonts w:ascii="Times New Roman" w:hAnsi="Times New Roman" w:cs="Times New Roman"/>
              </w:rPr>
              <w:t>1.245.608,89</w:t>
            </w:r>
          </w:p>
          <w:p w:rsidR="002947F9" w:rsidRPr="00D03B10" w:rsidRDefault="002947F9" w:rsidP="006C289B">
            <w:pPr>
              <w:pStyle w:val="TableParagraph"/>
              <w:ind w:left="181" w:right="1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07AD5">
            <w:pPr>
              <w:pStyle w:val="TableParagraph"/>
              <w:ind w:left="93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559.858,54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07AD5">
            <w:pPr>
              <w:pStyle w:val="TableParagraph"/>
              <w:ind w:left="173" w:right="1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108,34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07AD5" w:rsidP="006C289B">
            <w:pPr>
              <w:pStyle w:val="TableParagraph"/>
              <w:ind w:left="1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44,95</w:t>
            </w:r>
          </w:p>
        </w:tc>
      </w:tr>
      <w:tr w:rsidR="00D03B10" w:rsidRPr="00D03B10" w:rsidTr="001F1BC0">
        <w:trPr>
          <w:trHeight w:val="256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A730DD">
            <w:pPr>
              <w:pStyle w:val="TableParagraph"/>
              <w:spacing w:before="130"/>
              <w:ind w:left="358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before="108"/>
              <w:ind w:left="107" w:right="47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b/>
              </w:rPr>
              <w:t>Pomoći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temeljem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prijenosa EU</w:t>
            </w:r>
            <w:r w:rsidRPr="00D03B10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  <w:b/>
              </w:rPr>
              <w:t>sredstava</w:t>
            </w:r>
            <w:r w:rsidRPr="00D03B1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85% iznosa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pomoći iz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instrumenata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Europsk</w:t>
            </w:r>
            <w:r w:rsidRPr="00D03B10">
              <w:rPr>
                <w:rFonts w:ascii="Times New Roman" w:hAnsi="Times New Roman" w:cs="Times New Roman"/>
              </w:rPr>
              <w:lastRenderedPageBreak/>
              <w:t>og</w:t>
            </w:r>
            <w:r w:rsidRPr="00D03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3B10">
              <w:rPr>
                <w:rFonts w:ascii="Times New Roman" w:hAnsi="Times New Roman" w:cs="Times New Roman"/>
                <w:spacing w:val="-1"/>
              </w:rPr>
              <w:t>gospodarskog</w:t>
            </w:r>
            <w:r w:rsidRPr="00D03B10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03B10">
              <w:rPr>
                <w:rFonts w:ascii="Times New Roman" w:hAnsi="Times New Roman" w:cs="Times New Roman"/>
              </w:rPr>
              <w:t>prostora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6A7502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C423A6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C423A6">
            <w:pPr>
              <w:pStyle w:val="TableParagraph"/>
              <w:ind w:left="93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2947F9" w:rsidRPr="00D03B10" w:rsidRDefault="00C423A6">
            <w:pPr>
              <w:pStyle w:val="TableParagraph"/>
              <w:ind w:left="175" w:right="1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0E51" w:rsidRPr="00D03B10" w:rsidRDefault="00AE0E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947F9" w:rsidRPr="00D03B10" w:rsidRDefault="00C423A6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03B10" w:rsidRPr="00D03B10" w:rsidTr="001F1BC0">
        <w:trPr>
          <w:trHeight w:val="256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71DB6" w:rsidRPr="00D03B10" w:rsidRDefault="00C71DB6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C71DB6" w:rsidRPr="00D03B10" w:rsidRDefault="00C71DB6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C71DB6" w:rsidRPr="00D03B10" w:rsidRDefault="00C71DB6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 w:rsidRPr="00D03B10">
              <w:rPr>
                <w:rFonts w:ascii="Times New Roman" w:hAnsi="Times New Roman" w:cs="Times New Roman"/>
                <w:b/>
                <w:i/>
              </w:rPr>
              <w:t xml:space="preserve">    639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71DB6" w:rsidRPr="00D03B10" w:rsidRDefault="00C71DB6">
            <w:pPr>
              <w:pStyle w:val="TableParagraph"/>
              <w:spacing w:before="108"/>
              <w:ind w:left="107" w:right="477"/>
              <w:rPr>
                <w:rFonts w:ascii="Times New Roman" w:hAnsi="Times New Roman" w:cs="Times New Roman"/>
              </w:rPr>
            </w:pPr>
            <w:r w:rsidRPr="00D03B10">
              <w:rPr>
                <w:rFonts w:ascii="Times New Roman" w:hAnsi="Times New Roman" w:cs="Times New Roman"/>
                <w:b/>
              </w:rPr>
              <w:t xml:space="preserve">Tekući prijenosi između proračunskih korisnika istog proračuna, </w:t>
            </w:r>
            <w:r w:rsidRPr="00D03B10">
              <w:rPr>
                <w:rFonts w:ascii="Times New Roman" w:hAnsi="Times New Roman" w:cs="Times New Roman"/>
              </w:rPr>
              <w:t xml:space="preserve">Prihod od Obrtničke škole Županja i </w:t>
            </w:r>
            <w:proofErr w:type="spellStart"/>
            <w:r w:rsidRPr="00D03B10">
              <w:rPr>
                <w:rFonts w:ascii="Times New Roman" w:hAnsi="Times New Roman" w:cs="Times New Roman"/>
              </w:rPr>
              <w:t>Oš</w:t>
            </w:r>
            <w:proofErr w:type="spellEnd"/>
            <w:r w:rsidRPr="00D0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B10">
              <w:rPr>
                <w:rFonts w:ascii="Times New Roman" w:hAnsi="Times New Roman" w:cs="Times New Roman"/>
              </w:rPr>
              <w:t>Soljani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702BCE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172.683,95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AE3AE7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702BCE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71DB6" w:rsidRPr="00D03B10" w:rsidRDefault="00C71DB6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0E51" w:rsidRPr="00D03B10" w:rsidRDefault="00702BCE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0E51" w:rsidRPr="00D03B10" w:rsidRDefault="00AE0E51" w:rsidP="00AE0E5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71DB6" w:rsidRPr="00D03B10" w:rsidRDefault="00AE3AE7" w:rsidP="00AE0E5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03B10" w:rsidRPr="00D03B10" w:rsidTr="00805E58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730DD">
            <w:pPr>
              <w:pStyle w:val="TableParagraph"/>
              <w:spacing w:before="64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Pr="00D03B10">
              <w:rPr>
                <w:b/>
                <w:spacing w:val="-42"/>
              </w:rPr>
              <w:t xml:space="preserve"> </w:t>
            </w:r>
            <w:r w:rsidR="00AE0E51" w:rsidRPr="00D03B10">
              <w:rPr>
                <w:b/>
                <w:spacing w:val="-42"/>
              </w:rPr>
              <w:t xml:space="preserve">    </w:t>
            </w:r>
            <w:r w:rsidRPr="00D03B10">
              <w:rPr>
                <w:b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071188" w:rsidP="00AE0E51">
            <w:pPr>
              <w:pStyle w:val="TableParagraph"/>
              <w:spacing w:before="171"/>
              <w:ind w:left="182" w:right="163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E0E51" w:rsidP="00AE0E51">
            <w:pPr>
              <w:pStyle w:val="TableParagraph"/>
              <w:spacing w:before="171"/>
              <w:ind w:left="181" w:right="163"/>
              <w:jc w:val="center"/>
              <w:rPr>
                <w:b/>
              </w:rPr>
            </w:pPr>
            <w:r w:rsidRPr="00D03B10">
              <w:rPr>
                <w:b/>
              </w:rPr>
              <w:t>0,0</w:t>
            </w:r>
            <w:r w:rsidR="00702BCE">
              <w:rPr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E0E51" w:rsidP="00AE0E51">
            <w:pPr>
              <w:pStyle w:val="TableParagraph"/>
              <w:spacing w:before="171"/>
              <w:ind w:left="93" w:right="74"/>
              <w:jc w:val="center"/>
              <w:rPr>
                <w:b/>
              </w:rPr>
            </w:pPr>
            <w:r w:rsidRPr="00D03B10">
              <w:rPr>
                <w:b/>
              </w:rPr>
              <w:t>0,0</w:t>
            </w:r>
            <w:r w:rsidR="00702BC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AE0E51" w:rsidP="00AE0E51">
            <w:pPr>
              <w:pStyle w:val="TableParagraph"/>
              <w:spacing w:before="171"/>
              <w:ind w:left="173" w:right="161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702BCE" w:rsidP="00AE0E51">
            <w:pPr>
              <w:pStyle w:val="TableParagraph"/>
              <w:spacing w:before="171"/>
              <w:ind w:left="2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22,22</w:t>
            </w:r>
          </w:p>
        </w:tc>
      </w:tr>
      <w:tr w:rsidR="00D03B10" w:rsidRPr="00D03B10" w:rsidTr="001F1BC0">
        <w:trPr>
          <w:trHeight w:val="7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363"/>
            </w:pPr>
            <w:r w:rsidRPr="00D03B10">
              <w:t>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line="234" w:lineRule="exact"/>
              <w:ind w:left="112" w:right="759"/>
              <w:jc w:val="both"/>
            </w:pPr>
            <w:r w:rsidRPr="00D03B10">
              <w:t>Prihodi od</w:t>
            </w:r>
            <w:r w:rsidRPr="00D03B10">
              <w:rPr>
                <w:spacing w:val="-42"/>
              </w:rPr>
              <w:t xml:space="preserve"> </w:t>
            </w:r>
            <w:r w:rsidRPr="00D03B10">
              <w:t>financijske</w:t>
            </w:r>
            <w:r w:rsidRPr="00D03B10">
              <w:rPr>
                <w:spacing w:val="-42"/>
              </w:rPr>
              <w:t xml:space="preserve"> </w:t>
            </w:r>
            <w:r w:rsidRPr="00D03B10">
              <w:t>imovine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071188" w:rsidP="00AE0E51">
            <w:pPr>
              <w:pStyle w:val="TableParagraph"/>
              <w:spacing w:before="222"/>
              <w:ind w:left="434" w:right="414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702BCE" w:rsidP="00AE0E51">
            <w:pPr>
              <w:pStyle w:val="TableParagraph"/>
              <w:spacing w:before="222"/>
              <w:ind w:left="433" w:right="414"/>
              <w:jc w:val="center"/>
            </w:pPr>
            <w:r>
              <w:t>0,09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730DD" w:rsidP="00AE0E51">
            <w:pPr>
              <w:pStyle w:val="TableParagraph"/>
              <w:spacing w:before="222"/>
              <w:ind w:left="435" w:right="415"/>
              <w:jc w:val="center"/>
            </w:pPr>
            <w:r w:rsidRPr="00D03B10">
              <w:t>0,0</w:t>
            </w:r>
            <w:r w:rsidR="00702BC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2"/>
              <w:ind w:left="12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702BCE" w:rsidP="00AE0E51">
            <w:pPr>
              <w:pStyle w:val="TableParagraph"/>
              <w:spacing w:before="222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22,22</w:t>
            </w:r>
          </w:p>
        </w:tc>
      </w:tr>
      <w:tr w:rsidR="00D03B10" w:rsidRPr="00D03B10" w:rsidTr="001F1BC0">
        <w:trPr>
          <w:trHeight w:val="7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363"/>
            </w:pPr>
            <w:r w:rsidRPr="00D03B10">
              <w:t>642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730DD">
            <w:pPr>
              <w:pStyle w:val="TableParagraph"/>
              <w:spacing w:line="234" w:lineRule="exact"/>
              <w:ind w:left="112"/>
            </w:pPr>
            <w:r w:rsidRPr="00D03B10">
              <w:t>Prihodi</w:t>
            </w:r>
            <w:r w:rsidRPr="00D03B10">
              <w:rPr>
                <w:spacing w:val="-2"/>
              </w:rPr>
              <w:t xml:space="preserve"> </w:t>
            </w:r>
            <w:r w:rsidRPr="00D03B10">
              <w:t>od zakupa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12" w:right="366"/>
            </w:pPr>
            <w:r w:rsidRPr="00D03B10">
              <w:t>i iznajmljivanja</w:t>
            </w:r>
            <w:r w:rsidRPr="00D03B10">
              <w:rPr>
                <w:spacing w:val="-42"/>
              </w:rPr>
              <w:t xml:space="preserve"> </w:t>
            </w:r>
            <w:r w:rsidRPr="00D03B10">
              <w:t>imovine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434" w:right="414"/>
              <w:jc w:val="center"/>
            </w:pPr>
            <w:r w:rsidRPr="00D03B10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433" w:right="414"/>
              <w:jc w:val="center"/>
            </w:pPr>
            <w:r w:rsidRPr="00D03B10"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435" w:right="415"/>
              <w:jc w:val="center"/>
            </w:pPr>
            <w:r w:rsidRPr="00D03B10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242" w:right="230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D03B10" w:rsidRDefault="00AE0E51" w:rsidP="00AE0E51">
            <w:pPr>
              <w:pStyle w:val="TableParagraph"/>
              <w:spacing w:before="224"/>
              <w:ind w:left="262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-</w:t>
            </w:r>
          </w:p>
        </w:tc>
      </w:tr>
      <w:tr w:rsidR="00D03B10" w:rsidRPr="00D03B10" w:rsidTr="00805E58">
        <w:trPr>
          <w:trHeight w:val="1220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spacing w:before="1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="00AE0E51" w:rsidRPr="00D03B10">
              <w:rPr>
                <w:b/>
              </w:rPr>
              <w:t xml:space="preserve">  </w:t>
            </w:r>
            <w:r w:rsidRPr="00D03B10">
              <w:rPr>
                <w:b/>
                <w:spacing w:val="-42"/>
              </w:rPr>
              <w:t xml:space="preserve"> </w:t>
            </w:r>
            <w:r w:rsidRPr="00D03B10">
              <w:rPr>
                <w:b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702BCE" w:rsidP="00AE0E51">
            <w:pPr>
              <w:pStyle w:val="TableParagraph"/>
              <w:spacing w:before="178"/>
              <w:ind w:left="182" w:right="163"/>
              <w:jc w:val="center"/>
              <w:rPr>
                <w:b/>
              </w:rPr>
            </w:pPr>
            <w:r>
              <w:rPr>
                <w:b/>
              </w:rPr>
              <w:t>1.270,67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702BCE" w:rsidP="00AE0E51">
            <w:pPr>
              <w:pStyle w:val="TableParagraph"/>
              <w:spacing w:before="178"/>
              <w:ind w:left="180" w:right="165"/>
              <w:jc w:val="center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702BCE" w:rsidP="00AE0E51">
            <w:pPr>
              <w:pStyle w:val="TableParagraph"/>
              <w:spacing w:before="178"/>
              <w:ind w:left="91" w:right="75"/>
              <w:jc w:val="center"/>
              <w:rPr>
                <w:b/>
              </w:rPr>
            </w:pPr>
            <w:r>
              <w:rPr>
                <w:b/>
              </w:rPr>
              <w:t>42,42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702BCE" w:rsidP="00AE0E51">
            <w:pPr>
              <w:pStyle w:val="TableParagraph"/>
              <w:spacing w:before="178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3,34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D03B10" w:rsidRDefault="002947F9" w:rsidP="00AE0E51">
            <w:pPr>
              <w:pStyle w:val="TableParagraph"/>
              <w:jc w:val="center"/>
              <w:rPr>
                <w:b/>
                <w:i/>
              </w:rPr>
            </w:pPr>
          </w:p>
          <w:p w:rsidR="002947F9" w:rsidRPr="00D03B10" w:rsidRDefault="00702BCE" w:rsidP="00AE0E51">
            <w:pPr>
              <w:pStyle w:val="TableParagraph"/>
              <w:spacing w:before="178"/>
              <w:ind w:left="1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0,85</w:t>
            </w:r>
          </w:p>
        </w:tc>
      </w:tr>
    </w:tbl>
    <w:p w:rsidR="002947F9" w:rsidRPr="00D03B10" w:rsidRDefault="002947F9">
      <w:pPr>
        <w:sectPr w:rsidR="002947F9" w:rsidRPr="00D03B10">
          <w:pgSz w:w="11910" w:h="16840"/>
          <w:pgMar w:top="900" w:right="440" w:bottom="1180" w:left="1260" w:header="0" w:footer="920" w:gutter="0"/>
          <w:cols w:space="720"/>
        </w:sectPr>
      </w:pPr>
    </w:p>
    <w:tbl>
      <w:tblPr>
        <w:tblStyle w:val="TableNormal"/>
        <w:tblW w:w="1091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33"/>
        <w:gridCol w:w="1369"/>
        <w:gridCol w:w="1737"/>
        <w:gridCol w:w="1665"/>
        <w:gridCol w:w="1417"/>
        <w:gridCol w:w="1134"/>
      </w:tblGrid>
      <w:tr w:rsidR="002947F9" w:rsidRPr="00D03B10" w:rsidTr="00F53332">
        <w:trPr>
          <w:trHeight w:val="1642"/>
        </w:trPr>
        <w:tc>
          <w:tcPr>
            <w:tcW w:w="1560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spacing w:before="188"/>
              <w:ind w:left="101" w:right="85"/>
              <w:jc w:val="center"/>
            </w:pPr>
            <w:r w:rsidRPr="00D03B10">
              <w:t>652</w:t>
            </w:r>
          </w:p>
        </w:tc>
        <w:tc>
          <w:tcPr>
            <w:tcW w:w="2033" w:type="dxa"/>
            <w:tcBorders>
              <w:top w:val="nil"/>
            </w:tcBorders>
          </w:tcPr>
          <w:p w:rsidR="002947F9" w:rsidRPr="00D03B10" w:rsidRDefault="00A730DD" w:rsidP="00D03B10">
            <w:pPr>
              <w:pStyle w:val="TableParagraph"/>
              <w:ind w:left="107" w:right="626"/>
            </w:pPr>
            <w:r w:rsidRPr="00D03B10">
              <w:t>Prihodi po</w:t>
            </w:r>
            <w:r w:rsidRPr="00D03B10">
              <w:rPr>
                <w:spacing w:val="1"/>
              </w:rPr>
              <w:t xml:space="preserve"> </w:t>
            </w:r>
            <w:r w:rsidRPr="00D03B10">
              <w:t>posebnim</w:t>
            </w:r>
            <w:r w:rsidRPr="00D03B10">
              <w:rPr>
                <w:spacing w:val="1"/>
              </w:rPr>
              <w:t xml:space="preserve"> </w:t>
            </w:r>
            <w:r w:rsidRPr="00D03B10">
              <w:t>propisima</w:t>
            </w:r>
          </w:p>
        </w:tc>
        <w:tc>
          <w:tcPr>
            <w:tcW w:w="1369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449"/>
            </w:pPr>
            <w:r>
              <w:t>1.270,67</w:t>
            </w:r>
          </w:p>
        </w:tc>
        <w:tc>
          <w:tcPr>
            <w:tcW w:w="1737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702BCE" w:rsidP="00702BCE">
            <w:pPr>
              <w:pStyle w:val="TableParagraph"/>
              <w:ind w:left="181" w:right="162"/>
              <w:jc w:val="center"/>
            </w:pPr>
            <w:r>
              <w:t>5.000,00</w:t>
            </w:r>
          </w:p>
        </w:tc>
        <w:tc>
          <w:tcPr>
            <w:tcW w:w="1665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93" w:right="73"/>
              <w:jc w:val="center"/>
            </w:pPr>
            <w:r>
              <w:t>42,42</w:t>
            </w:r>
          </w:p>
        </w:tc>
        <w:tc>
          <w:tcPr>
            <w:tcW w:w="1417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3,34</w:t>
            </w:r>
          </w:p>
        </w:tc>
        <w:tc>
          <w:tcPr>
            <w:tcW w:w="1134" w:type="dxa"/>
            <w:tcBorders>
              <w:top w:val="nil"/>
            </w:tcBorders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0,85</w:t>
            </w:r>
          </w:p>
        </w:tc>
      </w:tr>
      <w:tr w:rsidR="002947F9" w:rsidRPr="00D03B10" w:rsidTr="00805E58">
        <w:trPr>
          <w:trHeight w:val="600"/>
        </w:trPr>
        <w:tc>
          <w:tcPr>
            <w:tcW w:w="1560" w:type="dxa"/>
            <w:shd w:val="clear" w:color="auto" w:fill="F2DBDB" w:themeFill="accent2" w:themeFillTint="33"/>
          </w:tcPr>
          <w:p w:rsidR="002947F9" w:rsidRPr="00D03B10" w:rsidRDefault="00A730DD">
            <w:pPr>
              <w:pStyle w:val="TableParagraph"/>
              <w:spacing w:before="66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Pr="00D03B10">
              <w:rPr>
                <w:b/>
                <w:spacing w:val="-42"/>
              </w:rPr>
              <w:t xml:space="preserve"> </w:t>
            </w:r>
            <w:r w:rsidRPr="00D03B10">
              <w:rPr>
                <w:b/>
              </w:rPr>
              <w:t>66</w:t>
            </w:r>
          </w:p>
        </w:tc>
        <w:tc>
          <w:tcPr>
            <w:tcW w:w="2033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3"/>
              <w:ind w:left="425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737" w:type="dxa"/>
            <w:shd w:val="clear" w:color="auto" w:fill="F2DBDB" w:themeFill="accent2" w:themeFillTint="33"/>
          </w:tcPr>
          <w:p w:rsidR="002947F9" w:rsidRPr="00D03B10" w:rsidRDefault="00071188" w:rsidP="00702BCE">
            <w:pPr>
              <w:pStyle w:val="TableParagraph"/>
              <w:spacing w:before="173"/>
              <w:ind w:left="181" w:right="163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702BCE">
              <w:rPr>
                <w:b/>
              </w:rPr>
              <w:t>500,00</w:t>
            </w:r>
          </w:p>
        </w:tc>
        <w:tc>
          <w:tcPr>
            <w:tcW w:w="1665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3"/>
              <w:ind w:left="93" w:right="7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3"/>
              <w:ind w:left="175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3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2947F9" w:rsidRPr="00D03B10" w:rsidTr="00F53332">
        <w:trPr>
          <w:trHeight w:val="1407"/>
        </w:trPr>
        <w:tc>
          <w:tcPr>
            <w:tcW w:w="1560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101" w:right="85"/>
              <w:jc w:val="center"/>
            </w:pPr>
            <w:r w:rsidRPr="00D03B10">
              <w:t>663</w:t>
            </w:r>
          </w:p>
        </w:tc>
        <w:tc>
          <w:tcPr>
            <w:tcW w:w="2033" w:type="dxa"/>
          </w:tcPr>
          <w:p w:rsidR="002947F9" w:rsidRPr="00D03B10" w:rsidRDefault="00A730DD">
            <w:pPr>
              <w:pStyle w:val="TableParagraph"/>
              <w:ind w:left="107" w:right="240"/>
            </w:pPr>
            <w:r w:rsidRPr="00D03B10">
              <w:t>Donacije od</w:t>
            </w:r>
            <w:r w:rsidRPr="00D03B10">
              <w:rPr>
                <w:spacing w:val="1"/>
              </w:rPr>
              <w:t xml:space="preserve"> </w:t>
            </w:r>
            <w:r w:rsidRPr="00D03B10">
              <w:t>pravnih</w:t>
            </w:r>
            <w:r w:rsidRPr="00D03B10">
              <w:rPr>
                <w:spacing w:val="-8"/>
              </w:rPr>
              <w:t xml:space="preserve"> </w:t>
            </w:r>
            <w:r w:rsidRPr="00D03B10">
              <w:t>i</w:t>
            </w:r>
            <w:r w:rsidRPr="00D03B10">
              <w:rPr>
                <w:spacing w:val="-7"/>
              </w:rPr>
              <w:t xml:space="preserve"> </w:t>
            </w:r>
            <w:r w:rsidRPr="00D03B10">
              <w:t>fizičkih</w:t>
            </w:r>
            <w:r w:rsidRPr="00D03B10">
              <w:rPr>
                <w:spacing w:val="-41"/>
              </w:rPr>
              <w:t xml:space="preserve"> </w:t>
            </w:r>
            <w:r w:rsidRPr="00D03B10">
              <w:t>osoba:</w:t>
            </w:r>
          </w:p>
          <w:p w:rsidR="002947F9" w:rsidRPr="00D03B10" w:rsidRDefault="00A730DD">
            <w:pPr>
              <w:pStyle w:val="TableParagraph"/>
              <w:spacing w:line="234" w:lineRule="exact"/>
              <w:ind w:left="107" w:right="568"/>
            </w:pPr>
            <w:r w:rsidRPr="00D03B10">
              <w:t>- donacije od</w:t>
            </w:r>
            <w:r w:rsidRPr="00D03B10">
              <w:rPr>
                <w:spacing w:val="-42"/>
              </w:rPr>
              <w:t xml:space="preserve"> </w:t>
            </w:r>
            <w:r w:rsidRPr="00D03B10">
              <w:t>trgovačkih</w:t>
            </w:r>
            <w:r w:rsidRPr="00D03B10">
              <w:rPr>
                <w:spacing w:val="1"/>
              </w:rPr>
              <w:t xml:space="preserve"> </w:t>
            </w:r>
            <w:r w:rsidRPr="00D03B10">
              <w:t>društava</w:t>
            </w:r>
          </w:p>
        </w:tc>
        <w:tc>
          <w:tcPr>
            <w:tcW w:w="1369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449"/>
            </w:pPr>
            <w:r>
              <w:t>300,00</w:t>
            </w:r>
          </w:p>
        </w:tc>
        <w:tc>
          <w:tcPr>
            <w:tcW w:w="173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181" w:right="162"/>
              <w:jc w:val="center"/>
            </w:pPr>
            <w:r>
              <w:t>1.500,00</w:t>
            </w:r>
          </w:p>
        </w:tc>
        <w:tc>
          <w:tcPr>
            <w:tcW w:w="1665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93" w:right="73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175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1134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2947F9" w:rsidRPr="00D03B10" w:rsidTr="00805E58">
        <w:trPr>
          <w:trHeight w:val="600"/>
        </w:trPr>
        <w:tc>
          <w:tcPr>
            <w:tcW w:w="1560" w:type="dxa"/>
            <w:shd w:val="clear" w:color="auto" w:fill="F2DBDB" w:themeFill="accent2" w:themeFillTint="33"/>
          </w:tcPr>
          <w:p w:rsidR="002947F9" w:rsidRPr="00D03B10" w:rsidRDefault="00A730DD">
            <w:pPr>
              <w:pStyle w:val="TableParagraph"/>
              <w:spacing w:before="64"/>
              <w:ind w:left="406" w:right="70" w:hanging="299"/>
              <w:rPr>
                <w:b/>
              </w:rPr>
            </w:pPr>
            <w:r w:rsidRPr="00D03B10">
              <w:rPr>
                <w:b/>
              </w:rPr>
              <w:t>SKUPINA</w:t>
            </w:r>
            <w:r w:rsidRPr="00D03B10">
              <w:rPr>
                <w:b/>
                <w:spacing w:val="-42"/>
              </w:rPr>
              <w:t xml:space="preserve"> </w:t>
            </w:r>
            <w:r w:rsidRPr="00D03B10">
              <w:rPr>
                <w:b/>
              </w:rPr>
              <w:t>67</w:t>
            </w:r>
          </w:p>
        </w:tc>
        <w:tc>
          <w:tcPr>
            <w:tcW w:w="2033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1"/>
              <w:ind w:right="248"/>
              <w:jc w:val="right"/>
              <w:rPr>
                <w:b/>
              </w:rPr>
            </w:pPr>
            <w:r>
              <w:rPr>
                <w:b/>
              </w:rPr>
              <w:t>53.146,19</w:t>
            </w:r>
          </w:p>
        </w:tc>
        <w:tc>
          <w:tcPr>
            <w:tcW w:w="1737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1"/>
              <w:ind w:left="181" w:right="163"/>
              <w:jc w:val="center"/>
              <w:rPr>
                <w:b/>
              </w:rPr>
            </w:pPr>
            <w:r>
              <w:rPr>
                <w:b/>
              </w:rPr>
              <w:t>30.286,00</w:t>
            </w:r>
          </w:p>
        </w:tc>
        <w:tc>
          <w:tcPr>
            <w:tcW w:w="1665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1"/>
              <w:ind w:left="92" w:right="75"/>
              <w:jc w:val="center"/>
              <w:rPr>
                <w:b/>
              </w:rPr>
            </w:pPr>
            <w:r>
              <w:rPr>
                <w:b/>
              </w:rPr>
              <w:t>46.414,90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1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87,33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D03B10" w:rsidRDefault="00702BCE">
            <w:pPr>
              <w:pStyle w:val="TableParagraph"/>
              <w:spacing w:before="171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153,26</w:t>
            </w:r>
          </w:p>
        </w:tc>
      </w:tr>
      <w:tr w:rsidR="002947F9" w:rsidRPr="00D03B10" w:rsidTr="00F53332">
        <w:trPr>
          <w:trHeight w:val="4924"/>
        </w:trPr>
        <w:tc>
          <w:tcPr>
            <w:tcW w:w="1560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101" w:right="85"/>
              <w:jc w:val="center"/>
            </w:pPr>
            <w:r w:rsidRPr="00D03B10">
              <w:t>671</w:t>
            </w:r>
          </w:p>
        </w:tc>
        <w:tc>
          <w:tcPr>
            <w:tcW w:w="2033" w:type="dxa"/>
          </w:tcPr>
          <w:p w:rsidR="002947F9" w:rsidRPr="00D03B10" w:rsidRDefault="00A730DD">
            <w:pPr>
              <w:pStyle w:val="TableParagraph"/>
              <w:ind w:left="107" w:right="84" w:firstLine="43"/>
            </w:pPr>
            <w:r w:rsidRPr="00D03B10">
              <w:rPr>
                <w:b/>
              </w:rPr>
              <w:t>Prihodi iz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rPr>
                <w:b/>
              </w:rPr>
              <w:t>nadležnog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rPr>
                <w:b/>
              </w:rPr>
              <w:t>proračuna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rPr>
                <w:b/>
              </w:rPr>
              <w:t>(Županija):</w:t>
            </w:r>
            <w:r w:rsidRPr="00D03B10">
              <w:rPr>
                <w:b/>
                <w:spacing w:val="1"/>
              </w:rPr>
              <w:t xml:space="preserve"> </w:t>
            </w:r>
            <w:r w:rsidRPr="00D03B10">
              <w:t>-</w:t>
            </w:r>
            <w:r w:rsidRPr="00D03B10">
              <w:rPr>
                <w:spacing w:val="-42"/>
              </w:rPr>
              <w:t xml:space="preserve"> </w:t>
            </w:r>
            <w:r w:rsidRPr="00D03B10">
              <w:t>materijalni</w:t>
            </w:r>
            <w:r w:rsidRPr="00D03B10">
              <w:rPr>
                <w:spacing w:val="1"/>
              </w:rPr>
              <w:t xml:space="preserve"> </w:t>
            </w:r>
            <w:r w:rsidRPr="00D03B10">
              <w:t>troškovi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664" w:firstLine="0"/>
            </w:pPr>
            <w:r w:rsidRPr="00D03B10">
              <w:t>prijevoz</w:t>
            </w:r>
            <w:r w:rsidRPr="00D03B10">
              <w:rPr>
                <w:spacing w:val="1"/>
              </w:rPr>
              <w:t xml:space="preserve"> </w:t>
            </w:r>
            <w:r w:rsidRPr="00D03B10">
              <w:t>zaposlenika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557" w:firstLine="0"/>
            </w:pPr>
            <w:r w:rsidRPr="00D03B10">
              <w:t>hitne</w:t>
            </w:r>
            <w:r w:rsidRPr="00D03B10">
              <w:rPr>
                <w:spacing w:val="1"/>
              </w:rPr>
              <w:t xml:space="preserve"> </w:t>
            </w:r>
            <w:r w:rsidRPr="00D03B10">
              <w:t>intervencije i</w:t>
            </w:r>
            <w:r w:rsidRPr="00D03B10">
              <w:rPr>
                <w:spacing w:val="-42"/>
              </w:rPr>
              <w:t xml:space="preserve"> </w:t>
            </w:r>
            <w:proofErr w:type="spellStart"/>
            <w:r w:rsidRPr="00D03B10">
              <w:t>invest</w:t>
            </w:r>
            <w:proofErr w:type="spellEnd"/>
            <w:r w:rsidRPr="00D03B10">
              <w:t>.</w:t>
            </w:r>
          </w:p>
          <w:p w:rsidR="002947F9" w:rsidRPr="00D03B10" w:rsidRDefault="00A730DD">
            <w:pPr>
              <w:pStyle w:val="TableParagraph"/>
              <w:ind w:left="107" w:right="124"/>
            </w:pPr>
            <w:r w:rsidRPr="00D03B10">
              <w:t>održavanje:</w:t>
            </w:r>
            <w:r w:rsidRPr="00D03B10">
              <w:rPr>
                <w:spacing w:val="1"/>
              </w:rPr>
              <w:t xml:space="preserve"> </w:t>
            </w:r>
            <w:r w:rsidRPr="00D03B10">
              <w:t>-</w:t>
            </w:r>
            <w:r w:rsidRPr="00D03B10">
              <w:rPr>
                <w:spacing w:val="1"/>
              </w:rPr>
              <w:t xml:space="preserve"> </w:t>
            </w:r>
            <w:r w:rsidRPr="00D03B10">
              <w:t>prihodi za nabavu</w:t>
            </w:r>
            <w:r w:rsidRPr="00D03B10">
              <w:rPr>
                <w:spacing w:val="-42"/>
              </w:rPr>
              <w:t xml:space="preserve"> </w:t>
            </w:r>
            <w:proofErr w:type="spellStart"/>
            <w:r w:rsidRPr="00D03B10">
              <w:t>nefinanc</w:t>
            </w:r>
            <w:proofErr w:type="spellEnd"/>
            <w:r w:rsidRPr="00D03B10">
              <w:t>.</w:t>
            </w:r>
            <w:r w:rsidRPr="00D03B10">
              <w:rPr>
                <w:spacing w:val="-2"/>
              </w:rPr>
              <w:t xml:space="preserve"> </w:t>
            </w:r>
            <w:r w:rsidRPr="00D03B10">
              <w:t>imovine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34" w:lineRule="exact"/>
              <w:ind w:left="217" w:hanging="111"/>
            </w:pPr>
            <w:r w:rsidRPr="00D03B10">
              <w:t>energenti</w:t>
            </w:r>
            <w:r w:rsidRPr="00D03B10">
              <w:rPr>
                <w:spacing w:val="-1"/>
              </w:rPr>
              <w:t xml:space="preserve"> </w:t>
            </w:r>
            <w:r w:rsidRPr="00D03B10">
              <w:t>–</w:t>
            </w:r>
            <w:r w:rsidRPr="00D03B10">
              <w:rPr>
                <w:spacing w:val="-3"/>
              </w:rPr>
              <w:t xml:space="preserve"> </w:t>
            </w:r>
            <w:r w:rsidRPr="00D03B10">
              <w:t>plin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567" w:firstLine="0"/>
            </w:pPr>
            <w:r w:rsidRPr="00D03B10">
              <w:rPr>
                <w:spacing w:val="-1"/>
              </w:rPr>
              <w:t>zdravstveni</w:t>
            </w:r>
            <w:r w:rsidRPr="00D03B10">
              <w:rPr>
                <w:spacing w:val="-42"/>
              </w:rPr>
              <w:t xml:space="preserve"> </w:t>
            </w:r>
            <w:r w:rsidRPr="00D03B10">
              <w:t>pregledi</w:t>
            </w:r>
            <w:r w:rsidRPr="00D03B10">
              <w:rPr>
                <w:spacing w:val="1"/>
              </w:rPr>
              <w:t xml:space="preserve"> </w:t>
            </w:r>
            <w:r w:rsidRPr="00D03B10">
              <w:t>zaposlenika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34" w:lineRule="exact"/>
              <w:ind w:left="217" w:hanging="111"/>
            </w:pPr>
            <w:r w:rsidRPr="00D03B10">
              <w:t>Užina</w:t>
            </w:r>
            <w:r w:rsidRPr="00D03B10">
              <w:rPr>
                <w:spacing w:val="-2"/>
              </w:rPr>
              <w:t xml:space="preserve"> </w:t>
            </w:r>
            <w:r w:rsidRPr="00D03B10">
              <w:t>za sve</w:t>
            </w:r>
            <w:r w:rsidRPr="00D03B10">
              <w:rPr>
                <w:spacing w:val="-1"/>
              </w:rPr>
              <w:t xml:space="preserve"> </w:t>
            </w:r>
            <w:r w:rsidRPr="00D03B10">
              <w:t>VII</w:t>
            </w:r>
          </w:p>
          <w:p w:rsidR="002947F9" w:rsidRPr="00D03B10" w:rsidRDefault="00A730D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234" w:lineRule="exact"/>
              <w:ind w:right="256" w:firstLine="0"/>
            </w:pPr>
            <w:r w:rsidRPr="00D03B10">
              <w:t>projekt „Shema</w:t>
            </w:r>
            <w:r w:rsidRPr="00D03B10">
              <w:rPr>
                <w:spacing w:val="-42"/>
              </w:rPr>
              <w:t xml:space="preserve"> </w:t>
            </w:r>
            <w:r w:rsidRPr="00D03B10">
              <w:t>mlijeka“</w:t>
            </w:r>
          </w:p>
        </w:tc>
        <w:tc>
          <w:tcPr>
            <w:tcW w:w="1369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spacing w:before="200"/>
              <w:ind w:left="305"/>
            </w:pPr>
            <w:r>
              <w:t>53.146,19</w:t>
            </w:r>
          </w:p>
        </w:tc>
        <w:tc>
          <w:tcPr>
            <w:tcW w:w="173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spacing w:before="200"/>
              <w:ind w:left="181" w:right="162"/>
              <w:jc w:val="center"/>
            </w:pPr>
            <w:r>
              <w:t>30.286,00</w:t>
            </w:r>
          </w:p>
        </w:tc>
        <w:tc>
          <w:tcPr>
            <w:tcW w:w="1665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spacing w:before="200"/>
              <w:ind w:left="93" w:right="75"/>
              <w:jc w:val="center"/>
            </w:pPr>
            <w:r>
              <w:t>46.414,90</w:t>
            </w:r>
          </w:p>
        </w:tc>
        <w:tc>
          <w:tcPr>
            <w:tcW w:w="1417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spacing w:before="200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87,33</w:t>
            </w:r>
          </w:p>
        </w:tc>
        <w:tc>
          <w:tcPr>
            <w:tcW w:w="1134" w:type="dxa"/>
          </w:tcPr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2947F9">
            <w:pPr>
              <w:pStyle w:val="TableParagraph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spacing w:before="200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153,26</w:t>
            </w:r>
          </w:p>
        </w:tc>
      </w:tr>
      <w:tr w:rsidR="002947F9" w:rsidRPr="00D03B10" w:rsidTr="00805E58">
        <w:trPr>
          <w:trHeight w:val="843"/>
        </w:trPr>
        <w:tc>
          <w:tcPr>
            <w:tcW w:w="1560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spacing w:before="10"/>
              <w:rPr>
                <w:b/>
                <w:i/>
              </w:rPr>
            </w:pPr>
          </w:p>
          <w:p w:rsidR="002947F9" w:rsidRPr="00D03B10" w:rsidRDefault="00A730DD">
            <w:pPr>
              <w:pStyle w:val="TableParagraph"/>
              <w:ind w:left="104" w:right="85"/>
              <w:jc w:val="center"/>
              <w:rPr>
                <w:b/>
                <w:i/>
              </w:rPr>
            </w:pPr>
            <w:r w:rsidRPr="00D03B10">
              <w:rPr>
                <w:b/>
                <w:i/>
              </w:rPr>
              <w:t>RAZRED 6</w:t>
            </w:r>
          </w:p>
        </w:tc>
        <w:tc>
          <w:tcPr>
            <w:tcW w:w="2033" w:type="dxa"/>
            <w:shd w:val="clear" w:color="auto" w:fill="F2DBDB" w:themeFill="accent2" w:themeFillTint="33"/>
          </w:tcPr>
          <w:p w:rsidR="002947F9" w:rsidRPr="00D03B10" w:rsidRDefault="00A730DD">
            <w:pPr>
              <w:pStyle w:val="TableParagraph"/>
              <w:spacing w:line="282" w:lineRule="exact"/>
              <w:ind w:left="107" w:right="215"/>
              <w:rPr>
                <w:b/>
                <w:i/>
              </w:rPr>
            </w:pPr>
            <w:r w:rsidRPr="00D03B10">
              <w:rPr>
                <w:b/>
                <w:i/>
              </w:rPr>
              <w:t>SVEUKUPNO</w:t>
            </w:r>
            <w:r w:rsidRPr="00D03B10">
              <w:rPr>
                <w:b/>
                <w:i/>
                <w:spacing w:val="1"/>
              </w:rPr>
              <w:t xml:space="preserve"> </w:t>
            </w:r>
            <w:r w:rsidRPr="00D03B10">
              <w:rPr>
                <w:b/>
                <w:i/>
              </w:rPr>
              <w:t>PRIHODI</w:t>
            </w:r>
            <w:r w:rsidRPr="00D03B10">
              <w:rPr>
                <w:b/>
                <w:i/>
                <w:spacing w:val="1"/>
              </w:rPr>
              <w:t xml:space="preserve"> </w:t>
            </w:r>
            <w:r w:rsidRPr="00D03B10">
              <w:rPr>
                <w:b/>
                <w:i/>
                <w:spacing w:val="-1"/>
              </w:rPr>
              <w:t>POSLOVANJA:</w:t>
            </w:r>
          </w:p>
        </w:tc>
        <w:tc>
          <w:tcPr>
            <w:tcW w:w="1369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right="20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744.157,34</w:t>
            </w:r>
          </w:p>
        </w:tc>
        <w:tc>
          <w:tcPr>
            <w:tcW w:w="1737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9E2EB4" w:rsidP="00702BCE">
            <w:pPr>
              <w:pStyle w:val="TableParagraph"/>
              <w:ind w:left="180" w:righ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702BCE">
              <w:rPr>
                <w:b/>
                <w:i/>
              </w:rPr>
              <w:t>282.394,98</w:t>
            </w:r>
          </w:p>
        </w:tc>
        <w:tc>
          <w:tcPr>
            <w:tcW w:w="1665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93" w:righ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606.315,88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173" w:right="1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81,48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D03B10" w:rsidRDefault="002947F9">
            <w:pPr>
              <w:pStyle w:val="TableParagraph"/>
              <w:spacing w:before="11"/>
              <w:rPr>
                <w:b/>
                <w:i/>
              </w:rPr>
            </w:pPr>
          </w:p>
          <w:p w:rsidR="002947F9" w:rsidRPr="00D03B10" w:rsidRDefault="00702BCE">
            <w:pPr>
              <w:pStyle w:val="TableParagraph"/>
              <w:ind w:left="195"/>
              <w:rPr>
                <w:b/>
                <w:i/>
              </w:rPr>
            </w:pPr>
            <w:r>
              <w:rPr>
                <w:b/>
                <w:i/>
              </w:rPr>
              <w:t>47,28</w:t>
            </w:r>
          </w:p>
        </w:tc>
      </w:tr>
    </w:tbl>
    <w:p w:rsidR="002947F9" w:rsidRDefault="002947F9">
      <w:pPr>
        <w:sectPr w:rsidR="002947F9">
          <w:pgSz w:w="11910" w:h="16840"/>
          <w:pgMar w:top="960" w:right="440" w:bottom="1100" w:left="1260" w:header="0" w:footer="9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913"/>
        <w:tblW w:w="11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720"/>
        <w:gridCol w:w="1701"/>
        <w:gridCol w:w="1701"/>
        <w:gridCol w:w="1843"/>
        <w:gridCol w:w="1134"/>
        <w:gridCol w:w="992"/>
      </w:tblGrid>
      <w:tr w:rsidR="009D0876" w:rsidRPr="009D0876" w:rsidTr="00FA64BA">
        <w:trPr>
          <w:trHeight w:val="993"/>
        </w:trPr>
        <w:tc>
          <w:tcPr>
            <w:tcW w:w="3696" w:type="dxa"/>
            <w:gridSpan w:val="2"/>
            <w:shd w:val="clear" w:color="auto" w:fill="D9D9D9" w:themeFill="background1" w:themeFillShade="D9"/>
          </w:tcPr>
          <w:p w:rsidR="00392F43" w:rsidRPr="007F6465" w:rsidRDefault="00392F43" w:rsidP="00702BCE">
            <w:pPr>
              <w:pStyle w:val="TableParagraph"/>
              <w:spacing w:before="280"/>
              <w:ind w:left="76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bookmarkStart w:id="1" w:name="_Hlk143694038"/>
            <w:r w:rsidRPr="007F646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RASHODI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92F43" w:rsidRDefault="00392F43" w:rsidP="00702BCE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</w:p>
          <w:p w:rsidR="00702BCE" w:rsidRPr="009D0876" w:rsidRDefault="00702BCE" w:rsidP="00702BCE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92F43" w:rsidRPr="009D0876" w:rsidRDefault="00702BCE" w:rsidP="00702BCE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  <w:r w:rsidR="008615AF"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92F43" w:rsidRPr="009D0876" w:rsidRDefault="00392F43" w:rsidP="00702BCE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 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702BCE"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92F43" w:rsidRPr="009D0876" w:rsidRDefault="00392F43" w:rsidP="00702BC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392F43" w:rsidRPr="009D0876" w:rsidRDefault="00392F43" w:rsidP="00702BCE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2F43" w:rsidRPr="009D0876" w:rsidRDefault="00392F43" w:rsidP="00702BC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392F43" w:rsidRPr="009D0876" w:rsidRDefault="00392F43" w:rsidP="00702BCE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bookmarkEnd w:id="1"/>
      <w:tr w:rsidR="0059367A" w:rsidRPr="009D0876" w:rsidTr="00FA64BA">
        <w:trPr>
          <w:trHeight w:val="268"/>
        </w:trPr>
        <w:tc>
          <w:tcPr>
            <w:tcW w:w="1976" w:type="dxa"/>
            <w:shd w:val="clear" w:color="auto" w:fill="D9D9D9" w:themeFill="background1" w:themeFillShade="D9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D9D9D9" w:themeFill="background1" w:themeFillShade="D9"/>
          </w:tcPr>
          <w:p w:rsidR="002947F9" w:rsidRPr="009D0876" w:rsidRDefault="002947F9" w:rsidP="00702BCE">
            <w:pPr>
              <w:pStyle w:val="TableParagraph"/>
              <w:spacing w:before="12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947F9" w:rsidRPr="009D0876" w:rsidRDefault="008306ED" w:rsidP="00702BCE">
            <w:pPr>
              <w:pStyle w:val="TableParagraph"/>
              <w:spacing w:before="23"/>
              <w:ind w:left="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47F9" w:rsidRPr="009D0876" w:rsidRDefault="008306ED" w:rsidP="00702BCE">
            <w:pPr>
              <w:pStyle w:val="TableParagraph"/>
              <w:spacing w:before="23"/>
              <w:ind w:left="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47F9" w:rsidRPr="009D0876" w:rsidRDefault="008306ED" w:rsidP="00702BCE">
            <w:pPr>
              <w:pStyle w:val="TableParagraph"/>
              <w:spacing w:before="23"/>
              <w:ind w:left="1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7F9" w:rsidRPr="009D0876" w:rsidRDefault="008306ED" w:rsidP="00702BCE">
            <w:pPr>
              <w:pStyle w:val="TableParagraph"/>
              <w:spacing w:before="23"/>
              <w:ind w:left="1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47F9" w:rsidRPr="009D0876" w:rsidRDefault="008306ED" w:rsidP="00702BCE">
            <w:pPr>
              <w:pStyle w:val="TableParagraph"/>
              <w:spacing w:before="23"/>
              <w:ind w:left="1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59367A" w:rsidRPr="009D0876" w:rsidTr="00805E58">
        <w:trPr>
          <w:trHeight w:val="547"/>
        </w:trPr>
        <w:tc>
          <w:tcPr>
            <w:tcW w:w="1976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80"/>
              <w:ind w:left="222" w:right="71" w:hanging="97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Pozicija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/</w:t>
            </w:r>
            <w:r w:rsidRPr="009D0876">
              <w:rPr>
                <w:rFonts w:ascii="Times New Roman" w:hAnsi="Times New Roman" w:cs="Times New Roman"/>
                <w:b/>
                <w:spacing w:val="-33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1720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152"/>
              <w:ind w:left="730" w:right="713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O P IS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152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152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152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367A" w:rsidRPr="009D0876" w:rsidTr="00805E58">
        <w:trPr>
          <w:trHeight w:val="545"/>
        </w:trPr>
        <w:tc>
          <w:tcPr>
            <w:tcW w:w="1976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34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31</w:t>
            </w:r>
          </w:p>
        </w:tc>
        <w:tc>
          <w:tcPr>
            <w:tcW w:w="1720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392.816,25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989.900,00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528.651,25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134,58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53,40</w:t>
            </w:r>
          </w:p>
        </w:tc>
      </w:tr>
      <w:tr w:rsidR="0059367A" w:rsidRPr="009D0876" w:rsidTr="00FA64BA">
        <w:trPr>
          <w:trHeight w:val="501"/>
        </w:trPr>
        <w:tc>
          <w:tcPr>
            <w:tcW w:w="1976" w:type="dxa"/>
            <w:tcBorders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152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20" w:type="dxa"/>
            <w:tcBorders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152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Plaće</w:t>
            </w:r>
          </w:p>
        </w:tc>
        <w:tc>
          <w:tcPr>
            <w:tcW w:w="1701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1"/>
              <w:ind w:left="183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320.809,36</w:t>
            </w:r>
          </w:p>
        </w:tc>
        <w:tc>
          <w:tcPr>
            <w:tcW w:w="1701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1"/>
              <w:ind w:left="183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817.000,00</w:t>
            </w:r>
          </w:p>
        </w:tc>
        <w:tc>
          <w:tcPr>
            <w:tcW w:w="1843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1"/>
              <w:ind w:left="93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442.075,93</w:t>
            </w:r>
          </w:p>
        </w:tc>
        <w:tc>
          <w:tcPr>
            <w:tcW w:w="1134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1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137,80</w:t>
            </w:r>
          </w:p>
        </w:tc>
        <w:tc>
          <w:tcPr>
            <w:tcW w:w="992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1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54,11</w:t>
            </w:r>
          </w:p>
        </w:tc>
      </w:tr>
      <w:tr w:rsidR="0059367A" w:rsidRPr="009D0876" w:rsidTr="00FA64BA">
        <w:trPr>
          <w:trHeight w:val="667"/>
        </w:trPr>
        <w:tc>
          <w:tcPr>
            <w:tcW w:w="1976" w:type="dxa"/>
            <w:tcBorders>
              <w:top w:val="nil"/>
              <w:bottom w:val="nil"/>
            </w:tcBorders>
          </w:tcPr>
          <w:p w:rsidR="002947F9" w:rsidRPr="009D0876" w:rsidRDefault="002947F9" w:rsidP="00702BCE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90"/>
              <w:ind w:left="105" w:right="49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Ostali rashodi za</w:t>
            </w:r>
            <w:r w:rsidRPr="009D0876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zaposlene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95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18.704,76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95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33.200,00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95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13.382,88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95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95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40,31</w:t>
            </w:r>
          </w:p>
        </w:tc>
      </w:tr>
      <w:tr w:rsidR="0059367A" w:rsidRPr="009D0876" w:rsidTr="00FA64BA">
        <w:trPr>
          <w:trHeight w:val="513"/>
        </w:trPr>
        <w:tc>
          <w:tcPr>
            <w:tcW w:w="1976" w:type="dxa"/>
            <w:tcBorders>
              <w:top w:val="nil"/>
            </w:tcBorders>
          </w:tcPr>
          <w:p w:rsidR="002947F9" w:rsidRPr="009D0876" w:rsidRDefault="00A730DD" w:rsidP="00702BCE">
            <w:pPr>
              <w:pStyle w:val="TableParagraph"/>
              <w:spacing w:before="107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20" w:type="dxa"/>
            <w:tcBorders>
              <w:top w:val="nil"/>
            </w:tcBorders>
          </w:tcPr>
          <w:p w:rsidR="002947F9" w:rsidRPr="009D0876" w:rsidRDefault="00A730DD" w:rsidP="00702BCE">
            <w:pPr>
              <w:pStyle w:val="TableParagraph"/>
              <w:spacing w:before="107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Doprinosi</w:t>
            </w:r>
            <w:r w:rsidRPr="009D08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na</w:t>
            </w:r>
            <w:r w:rsidRPr="009D08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plaće</w:t>
            </w:r>
          </w:p>
        </w:tc>
        <w:tc>
          <w:tcPr>
            <w:tcW w:w="1701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53.302,13</w:t>
            </w:r>
          </w:p>
        </w:tc>
        <w:tc>
          <w:tcPr>
            <w:tcW w:w="1701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139.700,00</w:t>
            </w:r>
          </w:p>
        </w:tc>
        <w:tc>
          <w:tcPr>
            <w:tcW w:w="1843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73.192,44</w:t>
            </w:r>
          </w:p>
        </w:tc>
        <w:tc>
          <w:tcPr>
            <w:tcW w:w="1134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137,32</w:t>
            </w:r>
          </w:p>
        </w:tc>
        <w:tc>
          <w:tcPr>
            <w:tcW w:w="992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52,39</w:t>
            </w:r>
          </w:p>
        </w:tc>
      </w:tr>
      <w:tr w:rsidR="0059367A" w:rsidRPr="009D0876" w:rsidTr="00805E58">
        <w:trPr>
          <w:trHeight w:val="548"/>
        </w:trPr>
        <w:tc>
          <w:tcPr>
            <w:tcW w:w="1976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34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32</w:t>
            </w:r>
          </w:p>
        </w:tc>
        <w:tc>
          <w:tcPr>
            <w:tcW w:w="1720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3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100.383,26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202.062,80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132.234,61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131,73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65,44</w:t>
            </w:r>
          </w:p>
        </w:tc>
      </w:tr>
      <w:tr w:rsidR="0059367A" w:rsidRPr="009D0876" w:rsidTr="00FA64BA">
        <w:trPr>
          <w:trHeight w:val="550"/>
        </w:trPr>
        <w:tc>
          <w:tcPr>
            <w:tcW w:w="1976" w:type="dxa"/>
            <w:tcBorders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149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20" w:type="dxa"/>
            <w:tcBorders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31" w:line="234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Naknade</w:t>
            </w:r>
            <w:r w:rsidRPr="009D08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troškova</w:t>
            </w:r>
          </w:p>
          <w:p w:rsidR="002947F9" w:rsidRPr="009D0876" w:rsidRDefault="00A730DD" w:rsidP="00702BCE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zaposlenima</w:t>
            </w:r>
          </w:p>
        </w:tc>
        <w:tc>
          <w:tcPr>
            <w:tcW w:w="1701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38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21.880,56</w:t>
            </w:r>
          </w:p>
        </w:tc>
        <w:tc>
          <w:tcPr>
            <w:tcW w:w="1701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38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45.490,00</w:t>
            </w:r>
          </w:p>
        </w:tc>
        <w:tc>
          <w:tcPr>
            <w:tcW w:w="1843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38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22.764,60</w:t>
            </w:r>
          </w:p>
        </w:tc>
        <w:tc>
          <w:tcPr>
            <w:tcW w:w="1134" w:type="dxa"/>
            <w:tcBorders>
              <w:bottom w:val="nil"/>
            </w:tcBorders>
          </w:tcPr>
          <w:p w:rsidR="002947F9" w:rsidRPr="009D0876" w:rsidRDefault="007C0008" w:rsidP="00FA64BA">
            <w:pPr>
              <w:pStyle w:val="TableParagraph"/>
              <w:spacing w:before="138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</w:t>
            </w:r>
            <w:r w:rsidR="00FA64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38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50,04</w:t>
            </w:r>
          </w:p>
        </w:tc>
      </w:tr>
      <w:tr w:rsidR="0059367A" w:rsidRPr="009D0876" w:rsidTr="00FA64BA">
        <w:trPr>
          <w:trHeight w:val="615"/>
        </w:trPr>
        <w:tc>
          <w:tcPr>
            <w:tcW w:w="1976" w:type="dxa"/>
            <w:tcBorders>
              <w:top w:val="nil"/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154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38"/>
              <w:ind w:left="105" w:right="73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Rashodi za materijal i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energiju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33.654,50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63.454,80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37.821,10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3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112,38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143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59,60</w:t>
            </w:r>
          </w:p>
        </w:tc>
      </w:tr>
      <w:tr w:rsidR="0059367A" w:rsidRPr="009D0876" w:rsidTr="00FA64BA">
        <w:trPr>
          <w:trHeight w:val="462"/>
        </w:trPr>
        <w:tc>
          <w:tcPr>
            <w:tcW w:w="1976" w:type="dxa"/>
            <w:tcBorders>
              <w:top w:val="nil"/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107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2947F9" w:rsidRPr="009D0876" w:rsidRDefault="00A730DD" w:rsidP="00702BCE">
            <w:pPr>
              <w:pStyle w:val="TableParagraph"/>
              <w:spacing w:before="107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Rashodi</w:t>
            </w:r>
            <w:r w:rsidRPr="009D08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za</w:t>
            </w:r>
            <w:r w:rsidRPr="009D08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usluge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32.996,67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44.455,00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93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39.965,44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47F9" w:rsidRPr="009D0876" w:rsidRDefault="00FA64BA" w:rsidP="00702BCE">
            <w:pPr>
              <w:pStyle w:val="TableParagraph"/>
              <w:spacing w:before="96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89,90</w:t>
            </w:r>
          </w:p>
        </w:tc>
      </w:tr>
      <w:tr w:rsidR="0059367A" w:rsidRPr="009D0876" w:rsidTr="00FA64BA">
        <w:trPr>
          <w:trHeight w:val="619"/>
        </w:trPr>
        <w:tc>
          <w:tcPr>
            <w:tcW w:w="1976" w:type="dxa"/>
            <w:tcBorders>
              <w:top w:val="nil"/>
            </w:tcBorders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20" w:type="dxa"/>
            <w:tcBorders>
              <w:top w:val="nil"/>
            </w:tcBorders>
          </w:tcPr>
          <w:p w:rsidR="002947F9" w:rsidRPr="009D0876" w:rsidRDefault="00A730DD" w:rsidP="00702BCE">
            <w:pPr>
              <w:pStyle w:val="TableParagraph"/>
              <w:spacing w:before="95"/>
              <w:ind w:left="105" w:right="25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Ostali nespomenuti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rashodi</w:t>
            </w:r>
            <w:r w:rsidRPr="009D08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poslovanja</w:t>
            </w:r>
          </w:p>
        </w:tc>
        <w:tc>
          <w:tcPr>
            <w:tcW w:w="1701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200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11.851,53</w:t>
            </w:r>
          </w:p>
        </w:tc>
        <w:tc>
          <w:tcPr>
            <w:tcW w:w="1701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200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48.663,00</w:t>
            </w:r>
          </w:p>
        </w:tc>
        <w:tc>
          <w:tcPr>
            <w:tcW w:w="1843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200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31.683,47</w:t>
            </w:r>
          </w:p>
        </w:tc>
        <w:tc>
          <w:tcPr>
            <w:tcW w:w="1134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200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267,34</w:t>
            </w:r>
          </w:p>
        </w:tc>
        <w:tc>
          <w:tcPr>
            <w:tcW w:w="992" w:type="dxa"/>
            <w:tcBorders>
              <w:top w:val="nil"/>
            </w:tcBorders>
          </w:tcPr>
          <w:p w:rsidR="002947F9" w:rsidRPr="009D0876" w:rsidRDefault="00FA64BA" w:rsidP="00702BCE">
            <w:pPr>
              <w:pStyle w:val="TableParagraph"/>
              <w:spacing w:before="200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65,11</w:t>
            </w:r>
          </w:p>
        </w:tc>
      </w:tr>
      <w:tr w:rsidR="0059367A" w:rsidRPr="009D0876" w:rsidTr="00805E58">
        <w:trPr>
          <w:trHeight w:val="546"/>
        </w:trPr>
        <w:tc>
          <w:tcPr>
            <w:tcW w:w="1976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32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34</w:t>
            </w:r>
          </w:p>
        </w:tc>
        <w:tc>
          <w:tcPr>
            <w:tcW w:w="1720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3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109,84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8,09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93" w:right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49,44</w:t>
            </w:r>
          </w:p>
        </w:tc>
      </w:tr>
      <w:tr w:rsidR="0059367A" w:rsidRPr="009D0876" w:rsidTr="00FA64BA">
        <w:trPr>
          <w:trHeight w:val="542"/>
        </w:trPr>
        <w:tc>
          <w:tcPr>
            <w:tcW w:w="1976" w:type="dxa"/>
          </w:tcPr>
          <w:p w:rsidR="002947F9" w:rsidRPr="009D0876" w:rsidRDefault="00A730DD" w:rsidP="00702BCE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2947F9" w:rsidRPr="009D0876" w:rsidRDefault="00A730DD" w:rsidP="00702BCE">
            <w:pPr>
              <w:pStyle w:val="TableParagraph"/>
              <w:spacing w:before="34"/>
              <w:ind w:left="105" w:right="503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  <w:spacing w:val="-1"/>
              </w:rPr>
              <w:t xml:space="preserve">Ostali </w:t>
            </w:r>
            <w:r w:rsidRPr="009D0876">
              <w:rPr>
                <w:rFonts w:ascii="Times New Roman" w:hAnsi="Times New Roman" w:cs="Times New Roman"/>
              </w:rPr>
              <w:t>financijski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rashodi</w:t>
            </w:r>
          </w:p>
        </w:tc>
        <w:tc>
          <w:tcPr>
            <w:tcW w:w="1701" w:type="dxa"/>
          </w:tcPr>
          <w:p w:rsidR="002947F9" w:rsidRPr="009D0876" w:rsidRDefault="00FA64BA" w:rsidP="00702BCE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109,84</w:t>
            </w:r>
          </w:p>
        </w:tc>
        <w:tc>
          <w:tcPr>
            <w:tcW w:w="1701" w:type="dxa"/>
          </w:tcPr>
          <w:p w:rsidR="002947F9" w:rsidRPr="009D0876" w:rsidRDefault="00FA64BA" w:rsidP="00702BCE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1843" w:type="dxa"/>
          </w:tcPr>
          <w:p w:rsidR="002947F9" w:rsidRPr="009D0876" w:rsidRDefault="00FA64BA" w:rsidP="00702BCE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134" w:type="dxa"/>
          </w:tcPr>
          <w:p w:rsidR="002947F9" w:rsidRPr="009D0876" w:rsidRDefault="00FA64BA" w:rsidP="00702BCE">
            <w:pPr>
              <w:pStyle w:val="TableParagraph"/>
              <w:spacing w:before="139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992" w:type="dxa"/>
          </w:tcPr>
          <w:p w:rsidR="002947F9" w:rsidRPr="009D0876" w:rsidRDefault="00FA64BA" w:rsidP="00702BCE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49,44</w:t>
            </w:r>
          </w:p>
        </w:tc>
      </w:tr>
      <w:tr w:rsidR="0059367A" w:rsidRPr="009D0876" w:rsidTr="00805E58">
        <w:trPr>
          <w:trHeight w:val="551"/>
        </w:trPr>
        <w:tc>
          <w:tcPr>
            <w:tcW w:w="1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37"/>
              <w:ind w:left="366" w:right="76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144"/>
              <w:ind w:left="540" w:right="521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844DA9" w:rsidP="00702BCE">
            <w:pPr>
              <w:pStyle w:val="TableParagraph"/>
              <w:spacing w:before="144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844DA9" w:rsidP="00702BCE">
            <w:pPr>
              <w:pStyle w:val="TableParagraph"/>
              <w:spacing w:before="144"/>
              <w:ind w:left="92" w:right="7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844DA9" w:rsidP="00702BCE">
            <w:pPr>
              <w:pStyle w:val="TableParagraph"/>
              <w:spacing w:before="144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144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FA64BA">
        <w:trPr>
          <w:trHeight w:val="57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 w:rsidP="00702BCE">
            <w:pPr>
              <w:pStyle w:val="TableParagraph"/>
              <w:spacing w:before="156"/>
              <w:ind w:left="302" w:right="28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 w:rsidP="00702BCE">
            <w:pPr>
              <w:pStyle w:val="TableParagraph"/>
              <w:spacing w:before="38"/>
              <w:ind w:left="110" w:right="111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Pomoći unutar općeg</w:t>
            </w:r>
            <w:r w:rsidRPr="009D0876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proračuna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 w:rsidP="00702BCE">
            <w:pPr>
              <w:pStyle w:val="TableParagraph"/>
              <w:spacing w:before="145"/>
              <w:ind w:left="290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844DA9" w:rsidP="00702BCE">
            <w:pPr>
              <w:pStyle w:val="TableParagraph"/>
              <w:spacing w:before="145"/>
              <w:ind w:left="291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844DA9" w:rsidP="00702BCE">
            <w:pPr>
              <w:pStyle w:val="TableParagraph"/>
              <w:spacing w:before="145"/>
              <w:ind w:left="229" w:right="213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844DA9" w:rsidP="00702BCE">
            <w:pPr>
              <w:pStyle w:val="TableParagraph"/>
              <w:spacing w:before="145"/>
              <w:ind w:left="252" w:right="24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 w:rsidP="00702BCE">
            <w:pPr>
              <w:pStyle w:val="TableParagraph"/>
              <w:spacing w:before="145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FA64BA">
        <w:trPr>
          <w:trHeight w:val="848"/>
        </w:trPr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302" w:right="28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A730DD" w:rsidP="00702BCE">
            <w:pPr>
              <w:pStyle w:val="TableParagraph"/>
              <w:spacing w:before="51"/>
              <w:ind w:left="110" w:right="444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  <w:spacing w:val="-1"/>
              </w:rPr>
              <w:t xml:space="preserve">Pomoći </w:t>
            </w:r>
            <w:r w:rsidRPr="009D0876">
              <w:rPr>
                <w:rFonts w:ascii="Times New Roman" w:hAnsi="Times New Roman" w:cs="Times New Roman"/>
              </w:rPr>
              <w:t>temeljem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prijenosa EU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sredstava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290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291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229" w:right="215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252" w:right="24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FA64BA">
        <w:trPr>
          <w:trHeight w:val="1127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spacing w:before="173"/>
              <w:ind w:left="302" w:right="28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A730DD" w:rsidP="00702BCE">
            <w:pPr>
              <w:pStyle w:val="TableParagraph"/>
              <w:spacing w:before="80"/>
              <w:ind w:left="110" w:right="480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Prijenosi između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proračunskih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korisnika istog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proračuna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290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291" w:right="274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229" w:right="215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252" w:right="238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367A" w:rsidRPr="009D0876" w:rsidTr="00805E58">
        <w:trPr>
          <w:trHeight w:val="556"/>
        </w:trPr>
        <w:tc>
          <w:tcPr>
            <w:tcW w:w="1976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38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37</w:t>
            </w:r>
          </w:p>
        </w:tc>
        <w:tc>
          <w:tcPr>
            <w:tcW w:w="1720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43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2.784,38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28.500,00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43"/>
              <w:ind w:left="93" w:right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43"/>
              <w:ind w:left="184" w:righ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17,96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FA64BA" w:rsidP="00702BCE">
            <w:pPr>
              <w:pStyle w:val="TableParagraph"/>
              <w:spacing w:before="143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</w:tr>
      <w:tr w:rsidR="0059367A" w:rsidRPr="009D0876" w:rsidTr="00FA64BA">
        <w:trPr>
          <w:trHeight w:val="693"/>
        </w:trPr>
        <w:tc>
          <w:tcPr>
            <w:tcW w:w="1976" w:type="dxa"/>
          </w:tcPr>
          <w:p w:rsidR="002947F9" w:rsidRPr="009D0876" w:rsidRDefault="002947F9" w:rsidP="00702BC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20" w:type="dxa"/>
          </w:tcPr>
          <w:p w:rsidR="002947F9" w:rsidRPr="009D0876" w:rsidRDefault="00A730DD" w:rsidP="00702BCE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Ostale</w:t>
            </w:r>
            <w:r w:rsidRPr="009D08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naknade</w:t>
            </w:r>
          </w:p>
          <w:p w:rsidR="002947F9" w:rsidRPr="009D0876" w:rsidRDefault="00A730DD" w:rsidP="00702BCE">
            <w:pPr>
              <w:pStyle w:val="TableParagraph"/>
              <w:spacing w:line="234" w:lineRule="exact"/>
              <w:ind w:left="105" w:right="826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građanima i</w:t>
            </w:r>
            <w:r w:rsidRPr="009D08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kućanstvima</w:t>
            </w:r>
          </w:p>
        </w:tc>
        <w:tc>
          <w:tcPr>
            <w:tcW w:w="1701" w:type="dxa"/>
          </w:tcPr>
          <w:p w:rsidR="002947F9" w:rsidRPr="009D0876" w:rsidRDefault="00FA64BA" w:rsidP="00702BCE">
            <w:pPr>
              <w:pStyle w:val="TableParagraph"/>
              <w:spacing w:before="212"/>
              <w:ind w:left="183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2.784,38</w:t>
            </w:r>
          </w:p>
        </w:tc>
        <w:tc>
          <w:tcPr>
            <w:tcW w:w="1701" w:type="dxa"/>
          </w:tcPr>
          <w:p w:rsidR="002947F9" w:rsidRPr="009D0876" w:rsidRDefault="00B12C84" w:rsidP="00702BCE">
            <w:pPr>
              <w:pStyle w:val="TableParagraph"/>
              <w:spacing w:before="212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28.500,00</w:t>
            </w:r>
          </w:p>
        </w:tc>
        <w:tc>
          <w:tcPr>
            <w:tcW w:w="1843" w:type="dxa"/>
          </w:tcPr>
          <w:p w:rsidR="002947F9" w:rsidRPr="009D0876" w:rsidRDefault="00B12C84" w:rsidP="00702BCE">
            <w:pPr>
              <w:pStyle w:val="TableParagraph"/>
              <w:spacing w:before="212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2947F9" w:rsidRPr="009D0876" w:rsidRDefault="00B12C84" w:rsidP="00702BCE">
            <w:pPr>
              <w:pStyle w:val="TableParagraph"/>
              <w:spacing w:before="212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17,96</w:t>
            </w:r>
          </w:p>
        </w:tc>
        <w:tc>
          <w:tcPr>
            <w:tcW w:w="992" w:type="dxa"/>
          </w:tcPr>
          <w:p w:rsidR="002947F9" w:rsidRPr="009D0876" w:rsidRDefault="00B12C84" w:rsidP="00702BCE">
            <w:pPr>
              <w:pStyle w:val="TableParagraph"/>
              <w:spacing w:before="212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</w:tr>
      <w:tr w:rsidR="00844DA9" w:rsidRPr="009D0876" w:rsidTr="00805E58">
        <w:trPr>
          <w:trHeight w:val="693"/>
        </w:trPr>
        <w:tc>
          <w:tcPr>
            <w:tcW w:w="1976" w:type="dxa"/>
            <w:shd w:val="clear" w:color="auto" w:fill="F2DBDB" w:themeFill="accent2" w:themeFillTint="33"/>
          </w:tcPr>
          <w:p w:rsidR="00844DA9" w:rsidRPr="009D0876" w:rsidRDefault="00844DA9" w:rsidP="00702BC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 xml:space="preserve">  Skupina 38</w:t>
            </w:r>
          </w:p>
        </w:tc>
        <w:tc>
          <w:tcPr>
            <w:tcW w:w="1720" w:type="dxa"/>
            <w:shd w:val="clear" w:color="auto" w:fill="F2DBDB" w:themeFill="accent2" w:themeFillTint="33"/>
          </w:tcPr>
          <w:p w:rsidR="00844DA9" w:rsidRPr="009D0876" w:rsidRDefault="00844DA9" w:rsidP="00702BCE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44DA9" w:rsidRPr="008B633E" w:rsidRDefault="00F65C77" w:rsidP="00702BCE">
            <w:pPr>
              <w:pStyle w:val="TableParagraph"/>
              <w:spacing w:before="212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4DA9" w:rsidRPr="008B633E" w:rsidRDefault="00B12C84" w:rsidP="00702BCE">
            <w:pPr>
              <w:pStyle w:val="TableParagraph"/>
              <w:spacing w:before="212"/>
              <w:ind w:left="183" w:right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225,00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44DA9" w:rsidRPr="008B633E" w:rsidRDefault="00B12C84" w:rsidP="00702BCE">
            <w:pPr>
              <w:pStyle w:val="TableParagraph"/>
              <w:spacing w:before="212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211,50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4DA9" w:rsidRPr="009D0876" w:rsidRDefault="00844DA9" w:rsidP="00702BCE">
            <w:pPr>
              <w:pStyle w:val="TableParagraph"/>
              <w:spacing w:before="212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44DA9" w:rsidRPr="009D0876" w:rsidRDefault="00B12C84" w:rsidP="00702BCE">
            <w:pPr>
              <w:pStyle w:val="TableParagraph"/>
              <w:spacing w:before="212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94,00</w:t>
            </w:r>
          </w:p>
        </w:tc>
      </w:tr>
      <w:tr w:rsidR="00844DA9" w:rsidRPr="009D0876" w:rsidTr="00FA64BA">
        <w:trPr>
          <w:trHeight w:val="693"/>
        </w:trPr>
        <w:tc>
          <w:tcPr>
            <w:tcW w:w="1976" w:type="dxa"/>
          </w:tcPr>
          <w:p w:rsidR="00844DA9" w:rsidRPr="009D0876" w:rsidRDefault="00844DA9" w:rsidP="00702BC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844DA9" w:rsidRPr="009D0876" w:rsidRDefault="00844DA9" w:rsidP="00702BC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381</w:t>
            </w:r>
          </w:p>
        </w:tc>
        <w:tc>
          <w:tcPr>
            <w:tcW w:w="1720" w:type="dxa"/>
          </w:tcPr>
          <w:p w:rsidR="00844DA9" w:rsidRPr="009D0876" w:rsidRDefault="00844DA9" w:rsidP="00702BCE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Tekuće donacije u naravi</w:t>
            </w:r>
          </w:p>
        </w:tc>
        <w:tc>
          <w:tcPr>
            <w:tcW w:w="1701" w:type="dxa"/>
          </w:tcPr>
          <w:p w:rsidR="00844DA9" w:rsidRPr="009D0876" w:rsidRDefault="00844DA9" w:rsidP="00702BCE">
            <w:pPr>
              <w:pStyle w:val="TableParagraph"/>
              <w:spacing w:before="212"/>
              <w:ind w:left="183" w:right="16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44DA9" w:rsidRPr="009D0876" w:rsidRDefault="00B12C84" w:rsidP="00702BCE">
            <w:pPr>
              <w:pStyle w:val="TableParagraph"/>
              <w:spacing w:before="212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843" w:type="dxa"/>
          </w:tcPr>
          <w:p w:rsidR="00844DA9" w:rsidRPr="009D0876" w:rsidRDefault="00B12C84" w:rsidP="00702BCE">
            <w:pPr>
              <w:pStyle w:val="TableParagraph"/>
              <w:spacing w:before="212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211,50</w:t>
            </w:r>
          </w:p>
        </w:tc>
        <w:tc>
          <w:tcPr>
            <w:tcW w:w="1134" w:type="dxa"/>
          </w:tcPr>
          <w:p w:rsidR="00844DA9" w:rsidRPr="009D0876" w:rsidRDefault="00844DA9" w:rsidP="00702BCE">
            <w:pPr>
              <w:pStyle w:val="TableParagraph"/>
              <w:spacing w:before="212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44DA9" w:rsidRPr="009D0876" w:rsidRDefault="00B12C84" w:rsidP="00702BCE">
            <w:pPr>
              <w:pStyle w:val="TableParagraph"/>
              <w:spacing w:before="212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94,00</w:t>
            </w:r>
          </w:p>
        </w:tc>
      </w:tr>
      <w:tr w:rsidR="0059367A" w:rsidRPr="009D0876" w:rsidTr="00805E58">
        <w:trPr>
          <w:trHeight w:val="830"/>
        </w:trPr>
        <w:tc>
          <w:tcPr>
            <w:tcW w:w="1976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432" w:right="116" w:hanging="27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RAZRED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0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ind w:left="105" w:right="58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  <w:spacing w:val="-1"/>
              </w:rPr>
              <w:t>SVEUKUP</w:t>
            </w:r>
            <w:r w:rsidR="00F65C77">
              <w:rPr>
                <w:rFonts w:ascii="Times New Roman" w:hAnsi="Times New Roman" w:cs="Times New Roman"/>
                <w:b/>
                <w:spacing w:val="-1"/>
              </w:rPr>
              <w:t xml:space="preserve">NO </w:t>
            </w:r>
            <w:r w:rsidRPr="009D0876">
              <w:rPr>
                <w:rFonts w:ascii="Times New Roman" w:hAnsi="Times New Roman" w:cs="Times New Roman"/>
                <w:b/>
              </w:rPr>
              <w:t>RASHODI</w:t>
            </w:r>
          </w:p>
          <w:p w:rsidR="002947F9" w:rsidRPr="009D0876" w:rsidRDefault="00A730DD" w:rsidP="00702BCE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POSLOVANJA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B12C84" w:rsidP="00702BCE">
            <w:pPr>
              <w:pStyle w:val="TableParagraph"/>
              <w:ind w:left="181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496.093,73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B12C84" w:rsidP="00702BCE">
            <w:pPr>
              <w:pStyle w:val="TableParagraph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1.220.695,89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B12C84" w:rsidP="00702BCE">
            <w:pPr>
              <w:pStyle w:val="TableParagraph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661.601,36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B12C84" w:rsidP="00702BCE">
            <w:pPr>
              <w:pStyle w:val="TableParagraph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133,36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B12C84" w:rsidP="00702BCE">
            <w:pPr>
              <w:pStyle w:val="TableParagraph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54,20</w:t>
            </w:r>
          </w:p>
        </w:tc>
      </w:tr>
      <w:tr w:rsidR="0059367A" w:rsidRPr="009D0876" w:rsidTr="00805E58">
        <w:trPr>
          <w:trHeight w:val="831"/>
        </w:trPr>
        <w:tc>
          <w:tcPr>
            <w:tcW w:w="1976" w:type="dxa"/>
            <w:shd w:val="clear" w:color="auto" w:fill="F2DBDB" w:themeFill="accent2" w:themeFillTint="33"/>
          </w:tcPr>
          <w:p w:rsidR="002947F9" w:rsidRPr="009D0876" w:rsidRDefault="00A730DD" w:rsidP="00702BCE">
            <w:pPr>
              <w:pStyle w:val="TableParagraph"/>
              <w:spacing w:before="175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41</w:t>
            </w:r>
          </w:p>
        </w:tc>
        <w:tc>
          <w:tcPr>
            <w:tcW w:w="1720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181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91" w:right="79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844DA9" w:rsidP="00702BCE">
            <w:pPr>
              <w:pStyle w:val="TableParagraph"/>
              <w:ind w:left="181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Pr="009D0876" w:rsidRDefault="002947F9" w:rsidP="00702BC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 w:rsidP="00702BC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947F9" w:rsidRPr="009D0876" w:rsidRDefault="002947F9">
      <w:pPr>
        <w:jc w:val="center"/>
        <w:rPr>
          <w:rFonts w:ascii="Times New Roman" w:hAnsi="Times New Roman" w:cs="Times New Roman"/>
        </w:rPr>
        <w:sectPr w:rsidR="002947F9" w:rsidRPr="009D0876">
          <w:pgSz w:w="11910" w:h="16840"/>
          <w:pgMar w:top="980" w:right="440" w:bottom="1100" w:left="1260" w:header="0" w:footer="920" w:gutter="0"/>
          <w:cols w:space="720"/>
        </w:sectPr>
      </w:pPr>
    </w:p>
    <w:tbl>
      <w:tblPr>
        <w:tblStyle w:val="TableNormal"/>
        <w:tblW w:w="11482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559"/>
        <w:gridCol w:w="1915"/>
        <w:gridCol w:w="1203"/>
        <w:gridCol w:w="1276"/>
      </w:tblGrid>
      <w:tr w:rsidR="002947F9" w:rsidRPr="009D0876" w:rsidTr="009D0876">
        <w:trPr>
          <w:trHeight w:val="547"/>
        </w:trPr>
        <w:tc>
          <w:tcPr>
            <w:tcW w:w="1843" w:type="dxa"/>
          </w:tcPr>
          <w:p w:rsidR="002947F9" w:rsidRPr="009D0876" w:rsidRDefault="00A730DD">
            <w:pPr>
              <w:pStyle w:val="TableParagraph"/>
              <w:spacing w:before="152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lastRenderedPageBreak/>
              <w:t>412</w:t>
            </w:r>
          </w:p>
        </w:tc>
        <w:tc>
          <w:tcPr>
            <w:tcW w:w="1843" w:type="dxa"/>
          </w:tcPr>
          <w:p w:rsidR="002947F9" w:rsidRPr="009D0876" w:rsidRDefault="00A730DD">
            <w:pPr>
              <w:pStyle w:val="TableParagraph"/>
              <w:spacing w:before="34"/>
              <w:ind w:left="105" w:right="697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Nematerijalna</w:t>
            </w:r>
            <w:r w:rsidRPr="009D0876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imovina</w:t>
            </w:r>
          </w:p>
        </w:tc>
        <w:tc>
          <w:tcPr>
            <w:tcW w:w="1843" w:type="dxa"/>
          </w:tcPr>
          <w:p w:rsidR="002947F9" w:rsidRPr="009D0876" w:rsidRDefault="00A730DD">
            <w:pPr>
              <w:pStyle w:val="TableParagraph"/>
              <w:spacing w:before="141"/>
              <w:ind w:left="183" w:right="167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947F9" w:rsidRPr="009D0876" w:rsidRDefault="00844DA9">
            <w:pPr>
              <w:pStyle w:val="TableParagraph"/>
              <w:spacing w:before="141"/>
              <w:ind w:left="183" w:right="166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5" w:type="dxa"/>
          </w:tcPr>
          <w:p w:rsidR="002947F9" w:rsidRPr="009D0876" w:rsidRDefault="00844DA9">
            <w:pPr>
              <w:pStyle w:val="TableParagraph"/>
              <w:spacing w:before="141"/>
              <w:ind w:left="93" w:right="77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dxa"/>
          </w:tcPr>
          <w:p w:rsidR="002947F9" w:rsidRPr="009D0876" w:rsidRDefault="00844DA9">
            <w:pPr>
              <w:pStyle w:val="TableParagraph"/>
              <w:spacing w:before="141"/>
              <w:ind w:left="183" w:right="170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47F9" w:rsidRPr="009D0876" w:rsidRDefault="00A730DD">
            <w:pPr>
              <w:pStyle w:val="TableParagraph"/>
              <w:spacing w:before="141"/>
              <w:ind w:left="15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-</w:t>
            </w:r>
          </w:p>
        </w:tc>
      </w:tr>
      <w:tr w:rsidR="002947F9" w:rsidRPr="009D0876" w:rsidTr="00805E58">
        <w:trPr>
          <w:trHeight w:val="547"/>
        </w:trPr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A730DD">
            <w:pPr>
              <w:pStyle w:val="TableParagraph"/>
              <w:spacing w:before="34"/>
              <w:ind w:left="366" w:right="71" w:hanging="25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Skupina 42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47F9" w:rsidRPr="009D0876" w:rsidRDefault="00B12C84">
            <w:pPr>
              <w:pStyle w:val="TableParagraph"/>
              <w:spacing w:before="139"/>
              <w:ind w:left="183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306.489,92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2947F9" w:rsidRPr="009D0876" w:rsidRDefault="00B12C84">
            <w:pPr>
              <w:pStyle w:val="TableParagraph"/>
              <w:spacing w:before="139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61.699,09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:rsidR="002947F9" w:rsidRPr="009D0876" w:rsidRDefault="00B12C84">
            <w:pPr>
              <w:pStyle w:val="TableParagraph"/>
              <w:spacing w:before="139"/>
              <w:ind w:left="91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30.127,51</w:t>
            </w:r>
          </w:p>
        </w:tc>
        <w:tc>
          <w:tcPr>
            <w:tcW w:w="1203" w:type="dxa"/>
            <w:shd w:val="clear" w:color="auto" w:fill="F2DBDB" w:themeFill="accent2" w:themeFillTint="33"/>
          </w:tcPr>
          <w:p w:rsidR="002947F9" w:rsidRPr="009D0876" w:rsidRDefault="00B12C84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9,83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9D0876" w:rsidRDefault="00B12C84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48,83</w:t>
            </w:r>
          </w:p>
        </w:tc>
      </w:tr>
      <w:tr w:rsidR="002947F9" w:rsidRPr="009D0876" w:rsidTr="009D0876">
        <w:trPr>
          <w:trHeight w:val="552"/>
        </w:trPr>
        <w:tc>
          <w:tcPr>
            <w:tcW w:w="1843" w:type="dxa"/>
            <w:tcBorders>
              <w:bottom w:val="nil"/>
            </w:tcBorders>
          </w:tcPr>
          <w:p w:rsidR="002947F9" w:rsidRPr="009D0876" w:rsidRDefault="00A730DD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42</w:t>
            </w:r>
            <w:r w:rsidR="00844DA9" w:rsidRPr="009D0876">
              <w:rPr>
                <w:rFonts w:ascii="Times New Roman" w:hAnsi="Times New Roman" w:cs="Times New Roman"/>
              </w:rPr>
              <w:t xml:space="preserve">1 </w:t>
            </w:r>
          </w:p>
          <w:p w:rsidR="00844DA9" w:rsidRPr="009D0876" w:rsidRDefault="00844DA9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</w:p>
          <w:p w:rsidR="00844DA9" w:rsidRPr="009D0876" w:rsidRDefault="00844DA9">
            <w:pPr>
              <w:pStyle w:val="TableParagraph"/>
              <w:spacing w:before="150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843" w:type="dxa"/>
            <w:tcBorders>
              <w:bottom w:val="nil"/>
            </w:tcBorders>
          </w:tcPr>
          <w:p w:rsidR="00844DA9" w:rsidRPr="009D0876" w:rsidRDefault="00844DA9">
            <w:pPr>
              <w:pStyle w:val="TableParagraph"/>
              <w:spacing w:before="150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Građevinski objekti</w:t>
            </w:r>
          </w:p>
          <w:p w:rsidR="002947F9" w:rsidRPr="009D0876" w:rsidRDefault="00A730DD">
            <w:pPr>
              <w:pStyle w:val="TableParagraph"/>
              <w:spacing w:before="150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Postrojenja</w:t>
            </w:r>
            <w:r w:rsidRPr="009D08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i</w:t>
            </w:r>
            <w:r w:rsidRPr="009D08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D0876">
              <w:rPr>
                <w:rFonts w:ascii="Times New Roman" w:hAnsi="Times New Roman" w:cs="Times New Roman"/>
              </w:rPr>
              <w:t>oprema</w:t>
            </w:r>
          </w:p>
        </w:tc>
        <w:tc>
          <w:tcPr>
            <w:tcW w:w="1843" w:type="dxa"/>
            <w:tcBorders>
              <w:bottom w:val="nil"/>
            </w:tcBorders>
          </w:tcPr>
          <w:p w:rsidR="00844DA9" w:rsidRPr="009D0876" w:rsidRDefault="00B12C84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290.137,57</w:t>
            </w:r>
          </w:p>
          <w:p w:rsidR="00844DA9" w:rsidRPr="009D0876" w:rsidRDefault="00844DA9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</w:p>
          <w:p w:rsidR="00844DA9" w:rsidRPr="009D0876" w:rsidRDefault="00F378AD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16.299,35</w:t>
            </w:r>
          </w:p>
          <w:p w:rsidR="002947F9" w:rsidRPr="009D0876" w:rsidRDefault="002947F9">
            <w:pPr>
              <w:pStyle w:val="TableParagraph"/>
              <w:spacing w:before="139"/>
              <w:ind w:left="183" w:right="1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44DA9" w:rsidRPr="009D0876" w:rsidRDefault="00F378AD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4.600,00</w:t>
            </w:r>
          </w:p>
          <w:p w:rsidR="00844DA9" w:rsidRPr="009D0876" w:rsidRDefault="00844DA9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</w:p>
          <w:p w:rsidR="002947F9" w:rsidRPr="009D0876" w:rsidRDefault="00F378AD">
            <w:pPr>
              <w:pStyle w:val="TableParagraph"/>
              <w:spacing w:before="139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44.900,00</w:t>
            </w:r>
          </w:p>
        </w:tc>
        <w:tc>
          <w:tcPr>
            <w:tcW w:w="1915" w:type="dxa"/>
            <w:tcBorders>
              <w:bottom w:val="nil"/>
            </w:tcBorders>
          </w:tcPr>
          <w:p w:rsidR="00844DA9" w:rsidRPr="009D0876" w:rsidRDefault="00F378AD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44DA9" w:rsidRPr="009D0876" w:rsidRDefault="00844DA9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</w:p>
          <w:p w:rsidR="002947F9" w:rsidRPr="009D0876" w:rsidRDefault="00F378AD">
            <w:pPr>
              <w:pStyle w:val="TableParagraph"/>
              <w:spacing w:before="139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30.127,51</w:t>
            </w:r>
          </w:p>
        </w:tc>
        <w:tc>
          <w:tcPr>
            <w:tcW w:w="1203" w:type="dxa"/>
            <w:tcBorders>
              <w:bottom w:val="nil"/>
            </w:tcBorders>
          </w:tcPr>
          <w:p w:rsidR="00844DA9" w:rsidRPr="009D0876" w:rsidRDefault="00F378AD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844DA9" w:rsidRPr="009D0876" w:rsidRDefault="00844DA9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378AD">
            <w:pPr>
              <w:pStyle w:val="TableParagraph"/>
              <w:spacing w:before="139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184,84</w:t>
            </w:r>
          </w:p>
        </w:tc>
        <w:tc>
          <w:tcPr>
            <w:tcW w:w="1276" w:type="dxa"/>
            <w:tcBorders>
              <w:bottom w:val="nil"/>
            </w:tcBorders>
          </w:tcPr>
          <w:p w:rsidR="00844DA9" w:rsidRPr="009D0876" w:rsidRDefault="00F65C77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844DA9" w:rsidRPr="009D0876" w:rsidRDefault="00844DA9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378AD">
            <w:pPr>
              <w:pStyle w:val="TableParagraph"/>
              <w:spacing w:before="139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67,10</w:t>
            </w:r>
          </w:p>
        </w:tc>
      </w:tr>
      <w:tr w:rsidR="002947F9" w:rsidRPr="009D0876" w:rsidTr="009D0876">
        <w:trPr>
          <w:trHeight w:val="562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154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2947F9" w:rsidRPr="009D0876" w:rsidRDefault="00A730DD">
            <w:pPr>
              <w:pStyle w:val="TableParagraph"/>
              <w:spacing w:before="154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Knjige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2947F9" w:rsidRPr="009D0876" w:rsidRDefault="00F378AD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2947F9" w:rsidRPr="009D0876" w:rsidRDefault="00F378AD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12.199,09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</w:tcPr>
          <w:p w:rsidR="002947F9" w:rsidRPr="009D0876" w:rsidRDefault="00F378AD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nil"/>
              <w:bottom w:val="single" w:sz="4" w:space="0" w:color="000000"/>
            </w:tcBorders>
          </w:tcPr>
          <w:p w:rsidR="002947F9" w:rsidRPr="009D0876" w:rsidRDefault="00F378AD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2947F9" w:rsidRDefault="00F65C77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333073" w:rsidRPr="009D0876" w:rsidRDefault="00333073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DA9" w:rsidRPr="009D0876" w:rsidTr="00805E58">
        <w:trPr>
          <w:trHeight w:val="562"/>
        </w:trPr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F2DBDB" w:themeFill="accent2" w:themeFillTint="33"/>
          </w:tcPr>
          <w:p w:rsidR="00844DA9" w:rsidRPr="008306ED" w:rsidRDefault="00844DA9" w:rsidP="008306ED">
            <w:pPr>
              <w:pStyle w:val="TableParagraph"/>
              <w:spacing w:before="154"/>
              <w:ind w:left="297" w:right="279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Skupina 45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F2DBDB" w:themeFill="accent2" w:themeFillTint="33"/>
          </w:tcPr>
          <w:p w:rsidR="00844DA9" w:rsidRPr="009D0876" w:rsidRDefault="00844DA9">
            <w:pPr>
              <w:pStyle w:val="TableParagraph"/>
              <w:spacing w:before="154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F2DBDB" w:themeFill="accent2" w:themeFillTint="33"/>
          </w:tcPr>
          <w:p w:rsidR="00844DA9" w:rsidRPr="001F1BC0" w:rsidRDefault="00F65C77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2DBDB" w:themeFill="accent2" w:themeFillTint="33"/>
          </w:tcPr>
          <w:p w:rsidR="00844DA9" w:rsidRPr="001F1BC0" w:rsidRDefault="00F378AD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  <w:shd w:val="clear" w:color="auto" w:fill="F2DBDB" w:themeFill="accent2" w:themeFillTint="33"/>
          </w:tcPr>
          <w:p w:rsidR="00844DA9" w:rsidRPr="001F1BC0" w:rsidRDefault="001F1BC0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3" w:type="dxa"/>
            <w:tcBorders>
              <w:top w:val="nil"/>
              <w:bottom w:val="single" w:sz="4" w:space="0" w:color="000000"/>
            </w:tcBorders>
            <w:shd w:val="clear" w:color="auto" w:fill="F2DBDB" w:themeFill="accent2" w:themeFillTint="33"/>
          </w:tcPr>
          <w:p w:rsidR="00844DA9" w:rsidRPr="001F1BC0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1F1BC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F2DBDB" w:themeFill="accent2" w:themeFillTint="33"/>
          </w:tcPr>
          <w:p w:rsidR="00844DA9" w:rsidRPr="009D0876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44DA9" w:rsidRPr="009D0876" w:rsidTr="009D0876">
        <w:trPr>
          <w:trHeight w:val="562"/>
        </w:trPr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844DA9" w:rsidRPr="009D0876" w:rsidRDefault="00844DA9">
            <w:pPr>
              <w:pStyle w:val="TableParagraph"/>
              <w:spacing w:before="154"/>
              <w:ind w:left="297" w:right="279"/>
              <w:jc w:val="center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844DA9" w:rsidRPr="009D0876" w:rsidRDefault="00844DA9">
            <w:pPr>
              <w:pStyle w:val="TableParagraph"/>
              <w:spacing w:before="154"/>
              <w:ind w:left="105"/>
              <w:rPr>
                <w:rFonts w:ascii="Times New Roman" w:hAnsi="Times New Roman" w:cs="Times New Roman"/>
              </w:rPr>
            </w:pPr>
            <w:r w:rsidRPr="009D0876">
              <w:rPr>
                <w:rFonts w:ascii="Times New Roman" w:hAnsi="Times New Roman" w:cs="Times New Roman"/>
              </w:rPr>
              <w:t>Dodatna ulaganja na građevinskom objektu</w:t>
            </w: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844DA9" w:rsidRPr="009D0876" w:rsidRDefault="00F65C77">
            <w:pPr>
              <w:pStyle w:val="TableParagraph"/>
              <w:spacing w:before="143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844DA9" w:rsidRPr="009D0876" w:rsidRDefault="00F378AD">
            <w:pPr>
              <w:pStyle w:val="TableParagraph"/>
              <w:spacing w:before="143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</w:tcPr>
          <w:p w:rsidR="00844DA9" w:rsidRPr="009D0876" w:rsidRDefault="001F1BC0">
            <w:pPr>
              <w:pStyle w:val="TableParagraph"/>
              <w:spacing w:before="143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dxa"/>
            <w:tcBorders>
              <w:top w:val="nil"/>
              <w:bottom w:val="single" w:sz="4" w:space="0" w:color="000000"/>
            </w:tcBorders>
          </w:tcPr>
          <w:p w:rsidR="00844DA9" w:rsidRPr="009D0876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844DA9" w:rsidRPr="009D0876" w:rsidRDefault="009D0876">
            <w:pPr>
              <w:pStyle w:val="TableParagraph"/>
              <w:spacing w:before="143"/>
              <w:ind w:left="184" w:right="1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947F9" w:rsidRPr="009D0876" w:rsidTr="00805E58">
        <w:trPr>
          <w:trHeight w:val="1387"/>
        </w:trPr>
        <w:tc>
          <w:tcPr>
            <w:tcW w:w="1843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A730DD">
            <w:pPr>
              <w:pStyle w:val="TableParagraph"/>
              <w:ind w:left="432" w:right="116" w:hanging="279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RAZRED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A730DD">
            <w:pPr>
              <w:pStyle w:val="TableParagraph"/>
              <w:spacing w:before="43"/>
              <w:ind w:left="105" w:right="377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SVEUKUPNO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RASHODI ZA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NABAVU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NEFINANCIJSKE</w:t>
            </w:r>
            <w:r w:rsidRPr="009D0876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IMOVINE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378AD">
            <w:pPr>
              <w:pStyle w:val="TableParagraph"/>
              <w:spacing w:before="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306.489,92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378AD">
            <w:pPr>
              <w:pStyle w:val="TableParagraph"/>
              <w:spacing w:before="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61.699,09</w:t>
            </w:r>
          </w:p>
        </w:tc>
        <w:tc>
          <w:tcPr>
            <w:tcW w:w="1915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378AD">
            <w:pPr>
              <w:pStyle w:val="TableParagraph"/>
              <w:spacing w:before="1"/>
              <w:ind w:left="91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30.127,51</w:t>
            </w:r>
          </w:p>
        </w:tc>
        <w:tc>
          <w:tcPr>
            <w:tcW w:w="1203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378AD">
            <w:pPr>
              <w:pStyle w:val="TableParagraph"/>
              <w:spacing w:before="1"/>
              <w:ind w:left="182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:rsidR="002947F9" w:rsidRPr="009D0876" w:rsidRDefault="002947F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2947F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2947F9" w:rsidRPr="009D0876" w:rsidRDefault="00F378AD">
            <w:pPr>
              <w:pStyle w:val="TableParagraph"/>
              <w:spacing w:before="1"/>
              <w:ind w:left="185" w:right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48,83</w:t>
            </w:r>
          </w:p>
        </w:tc>
      </w:tr>
    </w:tbl>
    <w:p w:rsidR="002947F9" w:rsidRDefault="002947F9">
      <w:pPr>
        <w:pStyle w:val="Tijeloteksta"/>
        <w:spacing w:before="9"/>
        <w:rPr>
          <w:b/>
          <w:i/>
          <w:sz w:val="1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59367A" w:rsidRDefault="0059367A">
      <w:pPr>
        <w:spacing w:before="101"/>
        <w:ind w:left="158"/>
        <w:rPr>
          <w:b/>
          <w:i/>
          <w:sz w:val="24"/>
        </w:rPr>
      </w:pPr>
    </w:p>
    <w:p w:rsidR="002947F9" w:rsidRDefault="002947F9">
      <w:pPr>
        <w:pStyle w:val="Tijeloteksta"/>
        <w:rPr>
          <w:b/>
          <w:i/>
        </w:rPr>
      </w:pPr>
    </w:p>
    <w:tbl>
      <w:tblPr>
        <w:tblStyle w:val="TableNormal"/>
        <w:tblpPr w:leftFromText="180" w:rightFromText="180" w:vertAnchor="text" w:horzAnchor="margin" w:tblpY="87"/>
        <w:tblW w:w="0" w:type="auto"/>
        <w:tblLayout w:type="fixed"/>
        <w:tblLook w:val="01E0" w:firstRow="1" w:lastRow="1" w:firstColumn="1" w:lastColumn="1" w:noHBand="0" w:noVBand="0"/>
      </w:tblPr>
      <w:tblGrid>
        <w:gridCol w:w="7861"/>
        <w:gridCol w:w="938"/>
      </w:tblGrid>
      <w:tr w:rsidR="0059367A" w:rsidTr="0059367A">
        <w:trPr>
          <w:trHeight w:val="843"/>
        </w:trPr>
        <w:tc>
          <w:tcPr>
            <w:tcW w:w="7861" w:type="dxa"/>
          </w:tcPr>
          <w:p w:rsidR="0059367A" w:rsidRDefault="0059367A" w:rsidP="0059367A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59367A">
            <w:pPr>
              <w:pStyle w:val="TableParagraph"/>
              <w:spacing w:before="1" w:line="267" w:lineRule="exact"/>
              <w:ind w:left="50"/>
              <w:rPr>
                <w:b/>
                <w:i/>
                <w:sz w:val="24"/>
              </w:rPr>
            </w:pPr>
          </w:p>
          <w:p w:rsidR="0059367A" w:rsidRDefault="0059367A" w:rsidP="00605A47">
            <w:pPr>
              <w:pStyle w:val="TableParagraph"/>
              <w:spacing w:before="1" w:line="267" w:lineRule="exact"/>
              <w:rPr>
                <w:b/>
                <w:i/>
                <w:sz w:val="24"/>
              </w:rPr>
            </w:pPr>
          </w:p>
        </w:tc>
        <w:tc>
          <w:tcPr>
            <w:tcW w:w="938" w:type="dxa"/>
          </w:tcPr>
          <w:p w:rsidR="0059367A" w:rsidRDefault="0059367A" w:rsidP="0059367A">
            <w:pPr>
              <w:pStyle w:val="TableParagraph"/>
              <w:spacing w:line="276" w:lineRule="exact"/>
              <w:ind w:right="68"/>
              <w:jc w:val="right"/>
              <w:rPr>
                <w:i/>
                <w:sz w:val="24"/>
              </w:rPr>
            </w:pPr>
          </w:p>
        </w:tc>
      </w:tr>
    </w:tbl>
    <w:p w:rsidR="002947F9" w:rsidRPr="0059367A" w:rsidRDefault="002947F9" w:rsidP="0059367A">
      <w:pPr>
        <w:tabs>
          <w:tab w:val="left" w:pos="8105"/>
        </w:tabs>
        <w:spacing w:before="1"/>
        <w:ind w:left="158"/>
        <w:rPr>
          <w:i/>
          <w:sz w:val="24"/>
        </w:rPr>
        <w:sectPr w:rsidR="002947F9" w:rsidRPr="0059367A">
          <w:pgSz w:w="11910" w:h="16840"/>
          <w:pgMar w:top="980" w:right="440" w:bottom="1100" w:left="1260" w:header="0" w:footer="920" w:gutter="0"/>
          <w:cols w:space="720"/>
        </w:sectPr>
      </w:pPr>
    </w:p>
    <w:p w:rsidR="002947F9" w:rsidRDefault="002947F9">
      <w:pPr>
        <w:pStyle w:val="Tijeloteksta"/>
        <w:spacing w:before="1"/>
        <w:rPr>
          <w:i/>
          <w:sz w:val="18"/>
        </w:rPr>
      </w:pPr>
    </w:p>
    <w:p w:rsidR="002947F9" w:rsidRDefault="002947F9">
      <w:pPr>
        <w:pStyle w:val="Tijeloteksta"/>
        <w:spacing w:before="4"/>
        <w:rPr>
          <w:i/>
          <w:sz w:val="15"/>
        </w:rPr>
      </w:pPr>
    </w:p>
    <w:p w:rsidR="002947F9" w:rsidRDefault="00A730DD">
      <w:pPr>
        <w:spacing w:before="100"/>
        <w:ind w:left="158"/>
        <w:rPr>
          <w:b/>
          <w:i/>
          <w:sz w:val="24"/>
        </w:rPr>
      </w:pPr>
      <w:r>
        <w:rPr>
          <w:b/>
          <w:i/>
          <w:sz w:val="24"/>
        </w:rPr>
        <w:t>Izvještaj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rashodima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prema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funkcijskoj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klasifikaciji</w:t>
      </w:r>
    </w:p>
    <w:p w:rsidR="002947F9" w:rsidRDefault="002947F9">
      <w:pPr>
        <w:pStyle w:val="Tijeloteksta"/>
        <w:spacing w:before="1"/>
        <w:rPr>
          <w:b/>
          <w:i/>
        </w:rPr>
      </w:pPr>
    </w:p>
    <w:tbl>
      <w:tblPr>
        <w:tblStyle w:val="TableNormal"/>
        <w:tblW w:w="11341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984"/>
        <w:gridCol w:w="1701"/>
        <w:gridCol w:w="1985"/>
        <w:gridCol w:w="1134"/>
        <w:gridCol w:w="992"/>
      </w:tblGrid>
      <w:tr w:rsidR="008306ED" w:rsidTr="009A342F">
        <w:trPr>
          <w:trHeight w:val="994"/>
        </w:trPr>
        <w:tc>
          <w:tcPr>
            <w:tcW w:w="3545" w:type="dxa"/>
            <w:gridSpan w:val="2"/>
            <w:shd w:val="clear" w:color="auto" w:fill="auto"/>
          </w:tcPr>
          <w:p w:rsidR="008306ED" w:rsidRDefault="008306ED" w:rsidP="008306ED">
            <w:pPr>
              <w:pStyle w:val="TableParagraph"/>
              <w:spacing w:before="280"/>
              <w:ind w:left="768"/>
              <w:rPr>
                <w:rFonts w:ascii="Times New Roman" w:hAnsi="Times New Roman" w:cs="Times New Roman"/>
                <w:b/>
                <w:i/>
              </w:rPr>
            </w:pPr>
          </w:p>
          <w:p w:rsidR="008306ED" w:rsidRPr="008306ED" w:rsidRDefault="008306ED" w:rsidP="008306ED">
            <w:pPr>
              <w:pStyle w:val="TableParagraph"/>
              <w:spacing w:before="280"/>
              <w:ind w:left="76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306E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RASHODI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306ED" w:rsidRPr="009D0876" w:rsidRDefault="008306ED" w:rsidP="00F378AD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F378AD">
              <w:rPr>
                <w:rFonts w:ascii="Times New Roman" w:hAnsi="Times New Roman" w:cs="Times New Roman"/>
                <w:b/>
              </w:rPr>
              <w:t>30.06.2025</w:t>
            </w:r>
            <w:r w:rsidR="001F1B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306ED" w:rsidRPr="009D0876" w:rsidRDefault="00F378AD" w:rsidP="008306ED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  <w:r w:rsidR="00F65C77">
              <w:rPr>
                <w:rFonts w:ascii="Times New Roman" w:hAnsi="Times New Roman" w:cs="Times New Roman"/>
                <w:b/>
              </w:rPr>
              <w:t xml:space="preserve"> GODINU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306ED" w:rsidRDefault="008306ED" w:rsidP="001F1BC0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IZVRŠENJE /</w:t>
            </w:r>
            <w:r w:rsidRPr="009D087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OSTVARENO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</w:p>
          <w:p w:rsidR="001F1BC0" w:rsidRPr="009D0876" w:rsidRDefault="00F378AD" w:rsidP="001F1BC0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06ED" w:rsidRPr="009D0876" w:rsidRDefault="008306ED" w:rsidP="008306E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8306ED" w:rsidRPr="009D0876" w:rsidRDefault="008306ED" w:rsidP="008306ED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306ED" w:rsidRPr="009D0876" w:rsidRDefault="008306ED" w:rsidP="008306E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8306ED" w:rsidRPr="009D0876" w:rsidRDefault="008306ED" w:rsidP="008306ED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0876">
              <w:rPr>
                <w:rFonts w:ascii="Times New Roman" w:hAnsi="Times New Roman" w:cs="Times New Roman"/>
                <w:b/>
              </w:rPr>
              <w:t>INDEKS</w:t>
            </w:r>
            <w:r w:rsidRPr="009D0876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0876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8306ED" w:rsidTr="009A342F">
        <w:trPr>
          <w:trHeight w:val="268"/>
        </w:trPr>
        <w:tc>
          <w:tcPr>
            <w:tcW w:w="1560" w:type="dxa"/>
            <w:shd w:val="clear" w:color="auto" w:fill="D9D9D9" w:themeFill="background1" w:themeFillShade="D9"/>
          </w:tcPr>
          <w:p w:rsidR="002947F9" w:rsidRDefault="00294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947F9" w:rsidRDefault="002947F9">
            <w:pPr>
              <w:pStyle w:val="TableParagraph"/>
              <w:spacing w:before="16" w:line="232" w:lineRule="exact"/>
              <w:ind w:left="1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47F9" w:rsidRDefault="008306ED">
            <w:pPr>
              <w:pStyle w:val="TableParagraph"/>
              <w:spacing w:before="29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</w:tr>
      <w:tr w:rsidR="002947F9" w:rsidTr="00805E58">
        <w:trPr>
          <w:trHeight w:val="547"/>
        </w:trPr>
        <w:tc>
          <w:tcPr>
            <w:tcW w:w="1560" w:type="dxa"/>
            <w:shd w:val="clear" w:color="auto" w:fill="F2DBDB" w:themeFill="accent2" w:themeFillTint="33"/>
          </w:tcPr>
          <w:p w:rsidR="002947F9" w:rsidRDefault="00A730DD">
            <w:pPr>
              <w:pStyle w:val="TableParagraph"/>
              <w:spacing w:before="86"/>
              <w:ind w:left="222" w:right="71" w:hanging="9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Pozicija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</w:t>
            </w:r>
            <w:r>
              <w:rPr>
                <w:b/>
                <w:i/>
                <w:spacing w:val="-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KONTO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947F9" w:rsidRDefault="00A730DD">
            <w:pPr>
              <w:pStyle w:val="TableParagraph"/>
              <w:spacing w:before="156"/>
              <w:ind w:left="730" w:right="7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 P 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947F9" w:rsidRDefault="00A730DD">
            <w:pPr>
              <w:pStyle w:val="TableParagraph"/>
              <w:spacing w:before="156"/>
              <w:ind w:left="182" w:right="1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Iznos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Default="00A730DD">
            <w:pPr>
              <w:pStyle w:val="TableParagraph"/>
              <w:spacing w:before="156"/>
              <w:ind w:left="183" w:right="1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Iznos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947F9" w:rsidRDefault="00A730DD">
            <w:pPr>
              <w:pStyle w:val="TableParagraph"/>
              <w:spacing w:before="156"/>
              <w:ind w:left="92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Iznos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rPr>
                <w:rFonts w:ascii="Times New Roman"/>
              </w:rPr>
            </w:pPr>
          </w:p>
        </w:tc>
      </w:tr>
      <w:tr w:rsidR="002947F9" w:rsidTr="00805E58">
        <w:trPr>
          <w:trHeight w:val="850"/>
        </w:trPr>
        <w:tc>
          <w:tcPr>
            <w:tcW w:w="1560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2947F9" w:rsidRDefault="00A730DD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9A342F" w:rsidRDefault="009A342F">
            <w:pPr>
              <w:pStyle w:val="TableParagraph"/>
              <w:spacing w:before="74"/>
              <w:ind w:left="105" w:right="667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</w:p>
          <w:p w:rsidR="002947F9" w:rsidRDefault="009A342F">
            <w:pPr>
              <w:pStyle w:val="TableParagraph"/>
              <w:spacing w:before="74"/>
              <w:ind w:left="105" w:right="66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Obrazovanje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F378AD">
            <w:pPr>
              <w:pStyle w:val="TableParagraph"/>
              <w:spacing w:before="1"/>
              <w:ind w:left="182" w:right="169"/>
              <w:jc w:val="center"/>
              <w:rPr>
                <w:b/>
              </w:rPr>
            </w:pPr>
            <w:r>
              <w:rPr>
                <w:b/>
              </w:rPr>
              <w:t>802.583,65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F378AD" w:rsidP="00C42277">
            <w:pPr>
              <w:pStyle w:val="TableParagraph"/>
              <w:spacing w:before="1"/>
              <w:ind w:left="183" w:right="169"/>
              <w:jc w:val="center"/>
              <w:rPr>
                <w:b/>
              </w:rPr>
            </w:pPr>
            <w:r>
              <w:rPr>
                <w:b/>
              </w:rPr>
              <w:t>1.282.394,98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F378AD">
            <w:pPr>
              <w:pStyle w:val="TableParagraph"/>
              <w:spacing w:before="1"/>
              <w:ind w:left="93" w:right="79"/>
              <w:jc w:val="center"/>
              <w:rPr>
                <w:b/>
              </w:rPr>
            </w:pPr>
            <w:r>
              <w:rPr>
                <w:b/>
              </w:rPr>
              <w:t>691.728,87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F378AD">
            <w:pPr>
              <w:pStyle w:val="TableParagraph"/>
              <w:spacing w:before="1"/>
              <w:ind w:left="182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86,19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947F9" w:rsidRDefault="002947F9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2947F9" w:rsidRDefault="00F378AD">
            <w:pPr>
              <w:pStyle w:val="TableParagraph"/>
              <w:spacing w:before="1"/>
              <w:ind w:left="185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53,94</w:t>
            </w:r>
          </w:p>
        </w:tc>
      </w:tr>
      <w:tr w:rsidR="002947F9" w:rsidTr="009A342F">
        <w:trPr>
          <w:trHeight w:val="552"/>
        </w:trPr>
        <w:tc>
          <w:tcPr>
            <w:tcW w:w="1560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56"/>
              <w:ind w:left="262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F1BC0" w:rsidRDefault="001F1BC0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2947F9" w:rsidRDefault="002947F9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947F9" w:rsidRPr="001F1BC0" w:rsidRDefault="002947F9">
            <w:pPr>
              <w:pStyle w:val="TableParagraph"/>
              <w:spacing w:before="145"/>
              <w:ind w:left="183" w:right="167"/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2947F9" w:rsidRPr="001F1BC0" w:rsidRDefault="002947F9">
            <w:pPr>
              <w:pStyle w:val="TableParagraph"/>
              <w:spacing w:before="145"/>
              <w:ind w:left="183" w:right="166"/>
              <w:jc w:val="center"/>
            </w:pPr>
          </w:p>
        </w:tc>
        <w:tc>
          <w:tcPr>
            <w:tcW w:w="1985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45"/>
              <w:ind w:left="93" w:right="77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45"/>
              <w:ind w:left="182" w:right="17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947F9" w:rsidRDefault="002947F9">
            <w:pPr>
              <w:pStyle w:val="TableParagraph"/>
              <w:spacing w:before="145"/>
              <w:ind w:left="185" w:right="170"/>
              <w:jc w:val="center"/>
              <w:rPr>
                <w:b/>
                <w:i/>
              </w:rPr>
            </w:pPr>
          </w:p>
        </w:tc>
      </w:tr>
      <w:tr w:rsidR="002947F9" w:rsidTr="009A342F">
        <w:trPr>
          <w:trHeight w:val="561"/>
        </w:trPr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2947F9" w:rsidRDefault="001F1BC0">
            <w:pPr>
              <w:pStyle w:val="TableParagraph"/>
              <w:spacing w:before="162"/>
              <w:ind w:left="262"/>
              <w:rPr>
                <w:sz w:val="20"/>
              </w:rPr>
            </w:pPr>
            <w:r>
              <w:rPr>
                <w:sz w:val="20"/>
              </w:rPr>
              <w:t>091</w:t>
            </w:r>
          </w:p>
          <w:p w:rsidR="00F65C77" w:rsidRDefault="00F65C77">
            <w:pPr>
              <w:pStyle w:val="TableParagraph"/>
              <w:spacing w:before="162"/>
              <w:ind w:left="262"/>
              <w:rPr>
                <w:sz w:val="20"/>
              </w:rPr>
            </w:pPr>
          </w:p>
          <w:p w:rsidR="00F65C77" w:rsidRDefault="00F65C77">
            <w:pPr>
              <w:pStyle w:val="TableParagraph"/>
              <w:spacing w:before="162"/>
              <w:ind w:left="262"/>
              <w:rPr>
                <w:sz w:val="20"/>
              </w:rPr>
            </w:pPr>
          </w:p>
          <w:p w:rsidR="00F65C77" w:rsidRDefault="00F65C77">
            <w:pPr>
              <w:pStyle w:val="TableParagraph"/>
              <w:spacing w:before="162"/>
              <w:ind w:left="262"/>
              <w:rPr>
                <w:sz w:val="20"/>
              </w:rPr>
            </w:pPr>
            <w:r>
              <w:rPr>
                <w:sz w:val="20"/>
              </w:rPr>
              <w:t>096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2947F9" w:rsidRDefault="001F1BC0">
            <w:pPr>
              <w:pStyle w:val="TableParagraph"/>
              <w:spacing w:before="44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Predškolsko i osnovno</w:t>
            </w:r>
          </w:p>
          <w:p w:rsidR="002947F9" w:rsidRDefault="00686BDB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  <w:r w:rsidR="00A730DD">
              <w:rPr>
                <w:sz w:val="20"/>
              </w:rPr>
              <w:t>brazovanje</w:t>
            </w:r>
          </w:p>
          <w:p w:rsidR="00686BDB" w:rsidRDefault="00686BDB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686BDB" w:rsidRDefault="00686BDB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686BDB" w:rsidRDefault="00F65C77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Dodatne usluge u obrazovanju </w:t>
            </w:r>
          </w:p>
          <w:p w:rsidR="00F65C77" w:rsidRDefault="00F65C77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  <w:p w:rsidR="00F65C77" w:rsidRDefault="00F65C77">
            <w:pPr>
              <w:pStyle w:val="TableParagraph"/>
              <w:spacing w:line="234" w:lineRule="exact"/>
              <w:ind w:left="105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</w:tcPr>
          <w:p w:rsidR="002947F9" w:rsidRDefault="00F378AD">
            <w:pPr>
              <w:pStyle w:val="TableParagraph"/>
              <w:spacing w:before="151"/>
              <w:ind w:left="183" w:right="168"/>
              <w:jc w:val="center"/>
            </w:pPr>
            <w:r>
              <w:t>802.583,65</w:t>
            </w: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Pr="001F1BC0" w:rsidRDefault="009B125B">
            <w:pPr>
              <w:pStyle w:val="TableParagraph"/>
              <w:spacing w:before="151"/>
              <w:ind w:left="183" w:right="168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2947F9" w:rsidRDefault="00F378AD">
            <w:pPr>
              <w:pStyle w:val="TableParagraph"/>
              <w:spacing w:before="151"/>
              <w:ind w:left="183" w:right="168"/>
              <w:jc w:val="center"/>
            </w:pPr>
            <w:r>
              <w:t>1.280.762,58</w:t>
            </w: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Default="009A342F">
            <w:pPr>
              <w:pStyle w:val="TableParagraph"/>
              <w:spacing w:before="151"/>
              <w:ind w:left="183" w:right="168"/>
              <w:jc w:val="center"/>
            </w:pPr>
          </w:p>
          <w:p w:rsidR="009A342F" w:rsidRPr="009A342F" w:rsidRDefault="009B125B">
            <w:pPr>
              <w:pStyle w:val="TableParagraph"/>
              <w:spacing w:before="151"/>
              <w:ind w:left="183" w:right="168"/>
              <w:jc w:val="center"/>
            </w:pPr>
            <w:r>
              <w:t>1.632,40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2947F9" w:rsidRDefault="00F378AD">
            <w:pPr>
              <w:pStyle w:val="TableParagraph"/>
              <w:spacing w:before="151"/>
              <w:ind w:left="93" w:right="79"/>
              <w:jc w:val="center"/>
            </w:pPr>
            <w:r>
              <w:t>680.177,08</w:t>
            </w:r>
          </w:p>
          <w:p w:rsidR="009A342F" w:rsidRDefault="009A342F">
            <w:pPr>
              <w:pStyle w:val="TableParagraph"/>
              <w:spacing w:before="151"/>
              <w:ind w:left="93" w:right="79"/>
              <w:jc w:val="center"/>
            </w:pPr>
          </w:p>
          <w:p w:rsidR="009A342F" w:rsidRDefault="009A342F">
            <w:pPr>
              <w:pStyle w:val="TableParagraph"/>
              <w:spacing w:before="151"/>
              <w:ind w:left="93" w:right="79"/>
              <w:jc w:val="center"/>
            </w:pPr>
          </w:p>
          <w:p w:rsidR="009A342F" w:rsidRDefault="009B125B">
            <w:pPr>
              <w:pStyle w:val="TableParagraph"/>
              <w:spacing w:before="151"/>
              <w:ind w:left="93" w:right="79"/>
              <w:jc w:val="center"/>
            </w:pPr>
            <w:r>
              <w:t>11.551,79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2947F9" w:rsidRDefault="009B125B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84,75</w:t>
            </w:r>
          </w:p>
          <w:p w:rsidR="009A342F" w:rsidRDefault="009A342F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</w:p>
          <w:p w:rsidR="009A342F" w:rsidRDefault="009A342F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</w:p>
          <w:p w:rsidR="009A342F" w:rsidRDefault="009B125B">
            <w:pPr>
              <w:pStyle w:val="TableParagraph"/>
              <w:spacing w:before="151"/>
              <w:ind w:left="182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2947F9" w:rsidRDefault="009B125B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53,11</w:t>
            </w:r>
          </w:p>
          <w:p w:rsidR="009A342F" w:rsidRDefault="009A342F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</w:p>
          <w:p w:rsidR="009A342F" w:rsidRDefault="009A342F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</w:p>
          <w:p w:rsidR="009A342F" w:rsidRDefault="009B125B">
            <w:pPr>
              <w:pStyle w:val="TableParagraph"/>
              <w:spacing w:before="151"/>
              <w:ind w:left="185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707,66</w:t>
            </w:r>
          </w:p>
        </w:tc>
      </w:tr>
    </w:tbl>
    <w:p w:rsidR="002947F9" w:rsidRDefault="002947F9">
      <w:pPr>
        <w:jc w:val="center"/>
        <w:sectPr w:rsidR="002947F9">
          <w:pgSz w:w="11910" w:h="16840"/>
          <w:pgMar w:top="980" w:right="440" w:bottom="1180" w:left="1260" w:header="0" w:footer="920" w:gutter="0"/>
          <w:cols w:space="720"/>
        </w:sectPr>
      </w:pPr>
    </w:p>
    <w:p w:rsidR="00686BDB" w:rsidRPr="00686BDB" w:rsidRDefault="00A730DD" w:rsidP="00686BDB">
      <w:pPr>
        <w:pStyle w:val="Odlomakpopisa"/>
        <w:numPr>
          <w:ilvl w:val="0"/>
          <w:numId w:val="4"/>
        </w:numPr>
        <w:tabs>
          <w:tab w:val="left" w:pos="415"/>
        </w:tabs>
        <w:spacing w:before="74"/>
        <w:ind w:left="414" w:hanging="257"/>
        <w:rPr>
          <w:b/>
          <w:i/>
          <w:sz w:val="24"/>
        </w:rPr>
      </w:pPr>
      <w:r>
        <w:rPr>
          <w:b/>
          <w:i/>
          <w:sz w:val="24"/>
        </w:rPr>
        <w:lastRenderedPageBreak/>
        <w:t>Račun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financiranja</w:t>
      </w:r>
    </w:p>
    <w:p w:rsidR="002947F9" w:rsidRPr="00646162" w:rsidRDefault="00A730DD" w:rsidP="00646162">
      <w:pPr>
        <w:tabs>
          <w:tab w:val="left" w:pos="415"/>
        </w:tabs>
        <w:spacing w:before="74"/>
        <w:rPr>
          <w:b/>
          <w:i/>
          <w:sz w:val="24"/>
        </w:rPr>
      </w:pPr>
      <w:r w:rsidRPr="00646162">
        <w:rPr>
          <w:b/>
          <w:i/>
          <w:sz w:val="24"/>
        </w:rPr>
        <w:t>Izvještaj</w:t>
      </w:r>
      <w:r w:rsidRPr="00646162">
        <w:rPr>
          <w:b/>
          <w:i/>
          <w:spacing w:val="-6"/>
          <w:sz w:val="24"/>
        </w:rPr>
        <w:t xml:space="preserve"> </w:t>
      </w:r>
      <w:r w:rsidRPr="00646162">
        <w:rPr>
          <w:b/>
          <w:i/>
          <w:sz w:val="24"/>
        </w:rPr>
        <w:t>računa</w:t>
      </w:r>
      <w:r w:rsidRPr="00646162">
        <w:rPr>
          <w:b/>
          <w:i/>
          <w:spacing w:val="-8"/>
          <w:sz w:val="24"/>
        </w:rPr>
        <w:t xml:space="preserve"> </w:t>
      </w:r>
      <w:r w:rsidRPr="00646162">
        <w:rPr>
          <w:b/>
          <w:i/>
          <w:sz w:val="24"/>
        </w:rPr>
        <w:t>financiranja</w:t>
      </w:r>
      <w:r w:rsidRPr="00646162">
        <w:rPr>
          <w:b/>
          <w:i/>
          <w:spacing w:val="-7"/>
          <w:sz w:val="24"/>
        </w:rPr>
        <w:t xml:space="preserve"> </w:t>
      </w:r>
      <w:r w:rsidRPr="00646162">
        <w:rPr>
          <w:b/>
          <w:i/>
          <w:sz w:val="24"/>
        </w:rPr>
        <w:t>prema</w:t>
      </w:r>
      <w:r w:rsidRPr="00646162">
        <w:rPr>
          <w:b/>
          <w:i/>
          <w:spacing w:val="-5"/>
          <w:sz w:val="24"/>
        </w:rPr>
        <w:t xml:space="preserve"> </w:t>
      </w:r>
      <w:r w:rsidRPr="00646162">
        <w:rPr>
          <w:b/>
          <w:i/>
          <w:sz w:val="24"/>
        </w:rPr>
        <w:t>ekonomskoj</w:t>
      </w:r>
      <w:r w:rsidRPr="00646162">
        <w:rPr>
          <w:b/>
          <w:i/>
          <w:spacing w:val="-6"/>
          <w:sz w:val="24"/>
        </w:rPr>
        <w:t xml:space="preserve"> </w:t>
      </w:r>
      <w:r w:rsidRPr="00646162">
        <w:rPr>
          <w:b/>
          <w:i/>
          <w:sz w:val="24"/>
        </w:rPr>
        <w:t>klasifikaciji</w:t>
      </w:r>
    </w:p>
    <w:p w:rsidR="002947F9" w:rsidRDefault="002947F9">
      <w:pPr>
        <w:pStyle w:val="Tijeloteksta"/>
        <w:spacing w:before="11"/>
        <w:rPr>
          <w:b/>
          <w:i/>
          <w:sz w:val="23"/>
        </w:rPr>
      </w:pPr>
    </w:p>
    <w:tbl>
      <w:tblPr>
        <w:tblStyle w:val="TableNormal"/>
        <w:tblW w:w="11483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984"/>
        <w:gridCol w:w="1276"/>
        <w:gridCol w:w="1984"/>
        <w:gridCol w:w="1276"/>
        <w:gridCol w:w="1276"/>
      </w:tblGrid>
      <w:tr w:rsidR="00235C19" w:rsidRPr="00D03B10" w:rsidTr="009A342F">
        <w:trPr>
          <w:trHeight w:val="976"/>
        </w:trPr>
        <w:tc>
          <w:tcPr>
            <w:tcW w:w="3687" w:type="dxa"/>
            <w:gridSpan w:val="2"/>
          </w:tcPr>
          <w:p w:rsidR="00235C19" w:rsidRPr="008306ED" w:rsidRDefault="00235C19" w:rsidP="007F6465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43692370"/>
          </w:p>
          <w:p w:rsidR="00235C19" w:rsidRPr="008306ED" w:rsidRDefault="00235C19" w:rsidP="007F6465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</w:rPr>
            </w:pPr>
          </w:p>
          <w:p w:rsidR="00235C19" w:rsidRPr="00613454" w:rsidRDefault="00235C19" w:rsidP="007F6465">
            <w:pPr>
              <w:pStyle w:val="TableParagraph"/>
              <w:ind w:left="130" w:right="11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3454">
              <w:rPr>
                <w:rFonts w:ascii="Times New Roman" w:hAnsi="Times New Roman" w:cs="Times New Roman"/>
                <w:b/>
                <w:sz w:val="36"/>
                <w:szCs w:val="36"/>
              </w:rPr>
              <w:t>PRIHODI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5C19" w:rsidRPr="008306ED" w:rsidRDefault="00235C19" w:rsidP="009B125B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9B125B">
              <w:rPr>
                <w:rFonts w:ascii="Times New Roman" w:hAnsi="Times New Roman" w:cs="Times New Roman"/>
                <w:b/>
              </w:rPr>
              <w:t>30.06.2024.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5C19" w:rsidRDefault="009B125B" w:rsidP="007F6465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</w:p>
          <w:p w:rsidR="009A342F" w:rsidRPr="008306ED" w:rsidRDefault="009A342F" w:rsidP="007F6465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5C19" w:rsidRPr="008306ED" w:rsidRDefault="00235C19" w:rsidP="009B125B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 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9B125B"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5C19" w:rsidRPr="008306ED" w:rsidRDefault="00235C19" w:rsidP="007F646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35C19" w:rsidRPr="008306ED" w:rsidRDefault="00235C19" w:rsidP="007F6465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5C19" w:rsidRPr="008306ED" w:rsidRDefault="00235C19" w:rsidP="007F646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235C19" w:rsidRPr="008306ED" w:rsidRDefault="00235C19" w:rsidP="007F6465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bookmarkEnd w:id="2"/>
      <w:tr w:rsidR="002947F9" w:rsidTr="00235C19">
        <w:trPr>
          <w:trHeight w:val="300"/>
        </w:trPr>
        <w:tc>
          <w:tcPr>
            <w:tcW w:w="1702" w:type="dxa"/>
            <w:shd w:val="clear" w:color="auto" w:fill="D9D9D9" w:themeFill="background1" w:themeFillShade="D9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32"/>
              <w:ind w:left="1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1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3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947F9" w:rsidTr="00805E58">
        <w:trPr>
          <w:trHeight w:val="600"/>
        </w:trPr>
        <w:tc>
          <w:tcPr>
            <w:tcW w:w="1702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Pozicija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/</w:t>
            </w:r>
            <w:r w:rsidRPr="008306ED">
              <w:rPr>
                <w:rFonts w:ascii="Times New Roman" w:hAnsi="Times New Roman" w:cs="Times New Roman"/>
                <w:b/>
                <w:i/>
                <w:spacing w:val="-33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KONTO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606" w:right="58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O P I</w:t>
            </w:r>
            <w:r w:rsidRPr="008306ED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7F9" w:rsidTr="00805E58">
        <w:trPr>
          <w:trHeight w:val="6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64"/>
              <w:ind w:left="406" w:right="70" w:hanging="299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SKUPINA</w:t>
            </w:r>
            <w:r w:rsidRPr="008306ED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165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2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4"/>
              <w:ind w:left="107" w:right="15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krediti i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međunarodnih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organizacija,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 i tijela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EU,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te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inozemnih</w:t>
            </w:r>
          </w:p>
          <w:p w:rsidR="002947F9" w:rsidRPr="008306ED" w:rsidRDefault="00A730DD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vlada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1248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38"/>
              <w:ind w:left="107" w:right="15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krediti i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 u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spacing w:before="190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98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24"/>
              <w:ind w:left="107" w:right="84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zajmovi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od trgovačkih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društava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u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235C19">
        <w:trPr>
          <w:trHeight w:val="1406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358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A730DD">
            <w:pPr>
              <w:pStyle w:val="TableParagraph"/>
              <w:spacing w:before="116"/>
              <w:ind w:left="107" w:right="15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Primljeni krediti i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 izvan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javnog</w:t>
            </w:r>
            <w:r w:rsidRPr="008306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1" w:right="162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2947F9" w:rsidTr="00805E58">
        <w:trPr>
          <w:trHeight w:val="1032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03" w:right="8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RAZRED</w:t>
            </w:r>
          </w:p>
          <w:p w:rsidR="002947F9" w:rsidRPr="008306ED" w:rsidRDefault="00A730DD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"/>
              <w:ind w:left="107" w:right="81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SVEUKUPNO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PRIMICI OD FIN.</w:t>
            </w:r>
            <w:r w:rsidRPr="008306ED">
              <w:rPr>
                <w:rFonts w:ascii="Times New Roman" w:hAnsi="Times New Roman" w:cs="Times New Roman"/>
                <w:b/>
                <w:i/>
                <w:spacing w:val="-46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IMOVINE</w:t>
            </w:r>
            <w:r w:rsidRPr="008306ED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</w:t>
            </w:r>
          </w:p>
          <w:p w:rsidR="002947F9" w:rsidRPr="008306ED" w:rsidRDefault="00A730DD">
            <w:pPr>
              <w:pStyle w:val="TableParagraph"/>
              <w:spacing w:line="237" w:lineRule="exact"/>
              <w:ind w:left="107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ZADUŽIVANJA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2" w:right="16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180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91" w:right="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</w:rPr>
            </w:pPr>
          </w:p>
          <w:p w:rsidR="002947F9" w:rsidRPr="008306ED" w:rsidRDefault="00A730DD">
            <w:pPr>
              <w:pStyle w:val="TableParagraph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</w:tbl>
    <w:p w:rsidR="002947F9" w:rsidRDefault="002947F9">
      <w:pPr>
        <w:pStyle w:val="Tijeloteksta"/>
        <w:rPr>
          <w:b/>
          <w:i/>
          <w:sz w:val="20"/>
        </w:rPr>
      </w:pPr>
    </w:p>
    <w:p w:rsidR="002947F9" w:rsidRDefault="002947F9">
      <w:pPr>
        <w:pStyle w:val="Tijeloteksta"/>
        <w:spacing w:before="10" w:after="1"/>
        <w:rPr>
          <w:b/>
          <w:i/>
          <w:sz w:val="27"/>
        </w:rPr>
      </w:pPr>
    </w:p>
    <w:p w:rsidR="00235C19" w:rsidRDefault="00235C19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p w:rsidR="0059367A" w:rsidRDefault="0059367A">
      <w:pPr>
        <w:pStyle w:val="Tijeloteksta"/>
        <w:spacing w:before="10" w:after="1"/>
        <w:rPr>
          <w:b/>
          <w:i/>
          <w:sz w:val="27"/>
        </w:rPr>
      </w:pPr>
    </w:p>
    <w:tbl>
      <w:tblPr>
        <w:tblStyle w:val="TableNormal"/>
        <w:tblW w:w="11483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476"/>
        <w:gridCol w:w="2126"/>
        <w:gridCol w:w="1276"/>
        <w:gridCol w:w="1984"/>
        <w:gridCol w:w="1276"/>
        <w:gridCol w:w="1276"/>
      </w:tblGrid>
      <w:tr w:rsidR="0059367A" w:rsidTr="009A342F">
        <w:trPr>
          <w:trHeight w:val="976"/>
        </w:trPr>
        <w:tc>
          <w:tcPr>
            <w:tcW w:w="3545" w:type="dxa"/>
            <w:gridSpan w:val="2"/>
            <w:shd w:val="clear" w:color="auto" w:fill="auto"/>
          </w:tcPr>
          <w:p w:rsidR="0059367A" w:rsidRPr="00613454" w:rsidRDefault="0059367A" w:rsidP="00613454">
            <w:pPr>
              <w:pStyle w:val="TableParagraph"/>
              <w:spacing w:before="28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1345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RASHODI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9367A" w:rsidRPr="008306ED" w:rsidRDefault="0059367A" w:rsidP="009B125B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9B125B">
              <w:rPr>
                <w:rFonts w:ascii="Times New Roman" w:hAnsi="Times New Roman" w:cs="Times New Roman"/>
                <w:b/>
              </w:rPr>
              <w:t>30.06.2024.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367A" w:rsidRDefault="009B125B" w:rsidP="0059367A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</w:p>
          <w:p w:rsidR="009A342F" w:rsidRPr="008306ED" w:rsidRDefault="009A342F" w:rsidP="0059367A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9367A" w:rsidRPr="008306ED" w:rsidRDefault="0059367A" w:rsidP="009B125B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IZVRŠENJE /</w:t>
            </w:r>
            <w:r w:rsidRPr="008306E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OSTVARENO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  <w:r w:rsidR="009B125B"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367A" w:rsidRPr="008306ED" w:rsidRDefault="0059367A" w:rsidP="0059367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59367A" w:rsidRPr="008306ED" w:rsidRDefault="0059367A" w:rsidP="0059367A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367A" w:rsidRPr="008306ED" w:rsidRDefault="0059367A" w:rsidP="0059367A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59367A" w:rsidRPr="008306ED" w:rsidRDefault="0059367A" w:rsidP="0059367A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INDEKS</w:t>
            </w:r>
            <w:r w:rsidRPr="008306E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2947F9" w:rsidTr="008D2D60">
        <w:trPr>
          <w:trHeight w:val="300"/>
        </w:trPr>
        <w:tc>
          <w:tcPr>
            <w:tcW w:w="2069" w:type="dxa"/>
            <w:shd w:val="clear" w:color="auto" w:fill="D9D9D9" w:themeFill="background1" w:themeFillShade="D9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32"/>
              <w:ind w:left="1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1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47F9" w:rsidRPr="008306ED" w:rsidRDefault="00A730DD">
            <w:pPr>
              <w:pStyle w:val="TableParagraph"/>
              <w:spacing w:before="45"/>
              <w:ind w:left="419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947F9" w:rsidTr="00805E58">
        <w:trPr>
          <w:trHeight w:val="600"/>
        </w:trPr>
        <w:tc>
          <w:tcPr>
            <w:tcW w:w="2069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12"/>
              <w:ind w:left="262" w:hanging="9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Pozicija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/</w:t>
            </w:r>
            <w:r w:rsidRPr="008306ED">
              <w:rPr>
                <w:rFonts w:ascii="Times New Roman" w:hAnsi="Times New Roman" w:cs="Times New Roman"/>
                <w:b/>
                <w:i/>
                <w:spacing w:val="-33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KONTO</w:t>
            </w:r>
          </w:p>
        </w:tc>
        <w:tc>
          <w:tcPr>
            <w:tcW w:w="1476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606" w:right="58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O P I</w:t>
            </w:r>
            <w:r w:rsidRPr="008306ED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S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182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181" w:right="1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82"/>
              <w:ind w:left="92" w:right="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Iznos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7F9" w:rsidTr="00805E58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66"/>
              <w:ind w:left="406" w:right="70" w:hanging="299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SKUPINA</w:t>
            </w:r>
            <w:r w:rsidRPr="008306ED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2947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2947F9" w:rsidRPr="008306ED" w:rsidRDefault="00A730DD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541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101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 primljenih kredita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 zajmova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međunarodnih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organizacija,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</w:t>
            </w:r>
            <w:r w:rsidRPr="008306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tijela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EU, te inozemnih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vlada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542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99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Primljenih kredita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 zajmova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institucija</w:t>
            </w:r>
            <w:r w:rsidRPr="008306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u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543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285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</w:t>
            </w:r>
            <w:r w:rsidRPr="008306ED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Primljenih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zajmova</w:t>
            </w:r>
            <w:r w:rsidRPr="008306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od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trgovačkih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društava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u</w:t>
            </w:r>
            <w:r w:rsidRPr="008306E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javnom</w:t>
            </w:r>
            <w:r w:rsidRPr="008306ED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D2D60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 w:rsidP="0059367A">
            <w:pPr>
              <w:pStyle w:val="TableParagraph"/>
              <w:ind w:left="107" w:right="110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Otplata glavnice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spacing w:val="-1"/>
              </w:rPr>
              <w:t xml:space="preserve">Primljenih </w:t>
            </w:r>
            <w:r w:rsidRPr="008306ED">
              <w:rPr>
                <w:rFonts w:ascii="Times New Roman" w:hAnsi="Times New Roman" w:cs="Times New Roman"/>
              </w:rPr>
              <w:t>kredita</w:t>
            </w:r>
            <w:r w:rsidRPr="008306ED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 zajmovi od</w:t>
            </w:r>
            <w:r w:rsidRPr="008306E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kreditnih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</w:rPr>
              <w:t>institucija</w:t>
            </w:r>
            <w:r w:rsidRPr="008306E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izvan</w:t>
            </w:r>
            <w:r w:rsidRPr="008306ED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javnog</w:t>
            </w:r>
            <w:r w:rsidRPr="008306E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06ED">
              <w:rPr>
                <w:rFonts w:ascii="Times New Roman" w:hAnsi="Times New Roman" w:cs="Times New Roman"/>
              </w:rPr>
              <w:t>sektora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59367A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59367A" w:rsidTr="00805E58">
        <w:trPr>
          <w:trHeight w:val="600"/>
        </w:trPr>
        <w:tc>
          <w:tcPr>
            <w:tcW w:w="2069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59367A" w:rsidRPr="008306ED" w:rsidRDefault="0059367A" w:rsidP="0059367A">
            <w:pPr>
              <w:pStyle w:val="TableParagraph"/>
              <w:spacing w:before="66"/>
              <w:ind w:left="406" w:right="70" w:hanging="299"/>
              <w:jc w:val="center"/>
              <w:rPr>
                <w:rFonts w:ascii="Times New Roman" w:hAnsi="Times New Roman" w:cs="Times New Roman"/>
                <w:b/>
              </w:rPr>
            </w:pPr>
            <w:r w:rsidRPr="008306ED">
              <w:rPr>
                <w:rFonts w:ascii="Times New Roman" w:hAnsi="Times New Roman" w:cs="Times New Roman"/>
                <w:b/>
              </w:rPr>
              <w:t>RAZRED 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59367A" w:rsidRPr="008306ED" w:rsidRDefault="0059367A" w:rsidP="0059367A">
            <w:pPr>
              <w:pStyle w:val="TableParagraph"/>
              <w:ind w:left="107" w:right="112"/>
              <w:rPr>
                <w:rFonts w:ascii="Times New Roman" w:hAnsi="Times New Roman" w:cs="Times New Roman"/>
                <w:b/>
                <w:i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SVEUKUPNO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IZDATCI ZA FIN.</w:t>
            </w:r>
            <w:r w:rsidRPr="008306ED">
              <w:rPr>
                <w:rFonts w:ascii="Times New Roman" w:hAnsi="Times New Roman" w:cs="Times New Roman"/>
                <w:b/>
                <w:i/>
                <w:spacing w:val="-47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IMOVINU I</w:t>
            </w:r>
            <w:r w:rsidRPr="008306ED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8306ED">
              <w:rPr>
                <w:rFonts w:ascii="Times New Roman" w:hAnsi="Times New Roman" w:cs="Times New Roman"/>
                <w:b/>
                <w:i/>
              </w:rPr>
              <w:t>OTPLATU</w:t>
            </w:r>
          </w:p>
          <w:p w:rsidR="0059367A" w:rsidRPr="008306ED" w:rsidRDefault="0059367A" w:rsidP="0059367A">
            <w:pPr>
              <w:pStyle w:val="TableParagraph"/>
              <w:rPr>
                <w:rFonts w:ascii="Times New Roman" w:hAnsi="Times New Roman" w:cs="Times New Roman"/>
              </w:rPr>
            </w:pPr>
            <w:r w:rsidRPr="008306ED">
              <w:rPr>
                <w:rFonts w:ascii="Times New Roman" w:hAnsi="Times New Roman" w:cs="Times New Roman"/>
                <w:b/>
                <w:i/>
              </w:rPr>
              <w:t>ZAJMOVA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59367A" w:rsidRPr="008306ED" w:rsidRDefault="00B54738">
            <w:pPr>
              <w:pStyle w:val="TableParagraph"/>
              <w:spacing w:before="171"/>
              <w:ind w:left="182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59367A" w:rsidRPr="008306ED" w:rsidRDefault="00B54738">
            <w:pPr>
              <w:pStyle w:val="TableParagraph"/>
              <w:spacing w:before="171"/>
              <w:ind w:left="181" w:right="16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59367A" w:rsidRPr="008306ED" w:rsidRDefault="00B54738">
            <w:pPr>
              <w:pStyle w:val="TableParagraph"/>
              <w:spacing w:before="171"/>
              <w:ind w:left="93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59367A" w:rsidRPr="008306ED" w:rsidRDefault="00B54738">
            <w:pPr>
              <w:pStyle w:val="TableParagraph"/>
              <w:spacing w:before="171"/>
              <w:ind w:left="4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</w:tbl>
    <w:p w:rsidR="002947F9" w:rsidRDefault="002947F9">
      <w:pPr>
        <w:sectPr w:rsidR="002947F9">
          <w:pgSz w:w="11910" w:h="16840"/>
          <w:pgMar w:top="900" w:right="440" w:bottom="1180" w:left="1260" w:header="0" w:footer="920" w:gutter="0"/>
          <w:cols w:space="720"/>
        </w:sectPr>
      </w:pPr>
    </w:p>
    <w:p w:rsidR="001435CC" w:rsidRDefault="001435CC" w:rsidP="001435CC">
      <w:pPr>
        <w:spacing w:before="100"/>
        <w:ind w:left="158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Preneseni višak ili preneseni manjak </w:t>
      </w:r>
    </w:p>
    <w:p w:rsidR="001435CC" w:rsidRDefault="001435CC" w:rsidP="001435CC">
      <w:pPr>
        <w:pStyle w:val="Tijeloteksta"/>
        <w:spacing w:before="1"/>
        <w:rPr>
          <w:b/>
          <w:i/>
        </w:rPr>
      </w:pPr>
    </w:p>
    <w:tbl>
      <w:tblPr>
        <w:tblStyle w:val="TableNormal"/>
        <w:tblW w:w="11221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965"/>
        <w:gridCol w:w="1963"/>
        <w:gridCol w:w="1683"/>
        <w:gridCol w:w="2061"/>
        <w:gridCol w:w="884"/>
        <w:gridCol w:w="1122"/>
      </w:tblGrid>
      <w:tr w:rsidR="001435CC" w:rsidRPr="009D462D" w:rsidTr="009A342F">
        <w:trPr>
          <w:trHeight w:val="1919"/>
        </w:trPr>
        <w:tc>
          <w:tcPr>
            <w:tcW w:w="3508" w:type="dxa"/>
            <w:gridSpan w:val="2"/>
            <w:shd w:val="clear" w:color="auto" w:fill="auto"/>
          </w:tcPr>
          <w:p w:rsidR="001435CC" w:rsidRPr="009D462D" w:rsidRDefault="001435CC" w:rsidP="001435CC">
            <w:pPr>
              <w:pStyle w:val="TableParagraph"/>
              <w:spacing w:before="280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0800E5">
            <w:pPr>
              <w:pStyle w:val="TableParagraph"/>
              <w:spacing w:before="2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Brojčana oznaka i naziv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1435CC" w:rsidRPr="009D462D" w:rsidRDefault="001435CC" w:rsidP="009B125B">
            <w:pPr>
              <w:pStyle w:val="TableParagraph"/>
              <w:spacing w:before="75"/>
              <w:ind w:left="273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IZVRŠENJE/</w:t>
            </w:r>
            <w:r w:rsidRPr="009D462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OSTVARENO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="009B125B">
              <w:rPr>
                <w:rFonts w:ascii="Times New Roman" w:hAnsi="Times New Roman" w:cs="Times New Roman"/>
                <w:b/>
              </w:rPr>
              <w:t>30.06.2024.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</w:p>
          <w:p w:rsidR="001435CC" w:rsidRDefault="009B125B" w:rsidP="00940A3F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TEKUĆI PLAN ZA 2025.</w:t>
            </w:r>
          </w:p>
          <w:p w:rsidR="009A342F" w:rsidRPr="009D462D" w:rsidRDefault="009A342F" w:rsidP="00940A3F">
            <w:pPr>
              <w:pStyle w:val="TableParagraph"/>
              <w:spacing w:before="1"/>
              <w:ind w:lef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GODINU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IZVRŠENJE /</w:t>
            </w:r>
            <w:r w:rsidRPr="009D462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OSTVARENO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      </w:t>
            </w:r>
          </w:p>
          <w:p w:rsidR="001435CC" w:rsidRPr="009D462D" w:rsidRDefault="009B125B" w:rsidP="00940A3F">
            <w:pPr>
              <w:pStyle w:val="TableParagraph"/>
              <w:spacing w:before="75"/>
              <w:ind w:left="274" w:right="255" w:firstLine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30.06.2025.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1435CC" w:rsidRPr="009D462D" w:rsidRDefault="001435CC" w:rsidP="00940A3F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INDEKS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3/1*100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1435CC" w:rsidRPr="009D462D" w:rsidRDefault="001435CC" w:rsidP="00940A3F">
            <w:pPr>
              <w:pStyle w:val="TableParagraph"/>
              <w:ind w:left="141" w:right="108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D462D">
              <w:rPr>
                <w:rFonts w:ascii="Times New Roman" w:hAnsi="Times New Roman" w:cs="Times New Roman"/>
                <w:b/>
              </w:rPr>
              <w:t>INDEKS</w:t>
            </w:r>
            <w:r w:rsidRPr="009D462D">
              <w:rPr>
                <w:rFonts w:ascii="Times New Roman" w:hAnsi="Times New Roman" w:cs="Times New Roman"/>
                <w:b/>
                <w:spacing w:val="-37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</w:rPr>
              <w:t>3/2*100</w:t>
            </w:r>
          </w:p>
        </w:tc>
      </w:tr>
      <w:tr w:rsidR="001435CC" w:rsidRPr="009D462D" w:rsidTr="009A342F">
        <w:trPr>
          <w:trHeight w:val="517"/>
        </w:trPr>
        <w:tc>
          <w:tcPr>
            <w:tcW w:w="154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16" w:line="232" w:lineRule="exact"/>
              <w:ind w:left="15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3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2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2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1435CC" w:rsidRPr="009D462D" w:rsidRDefault="001435CC" w:rsidP="00940A3F">
            <w:pPr>
              <w:pStyle w:val="TableParagraph"/>
              <w:spacing w:before="29"/>
              <w:ind w:left="11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8"/>
              </w:rPr>
              <w:t>5</w:t>
            </w:r>
          </w:p>
        </w:tc>
      </w:tr>
      <w:tr w:rsidR="001435CC" w:rsidRPr="009D462D" w:rsidTr="00805E58">
        <w:trPr>
          <w:trHeight w:val="1056"/>
        </w:trPr>
        <w:tc>
          <w:tcPr>
            <w:tcW w:w="1543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86"/>
              <w:ind w:left="222" w:right="71" w:hanging="97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16"/>
              </w:rPr>
              <w:t>Pozicija</w:t>
            </w:r>
            <w:r w:rsidRPr="009D462D">
              <w:rPr>
                <w:rFonts w:ascii="Times New Roman" w:hAnsi="Times New Roman" w:cs="Times New Roman"/>
                <w:b/>
                <w:i/>
                <w:spacing w:val="1"/>
                <w:sz w:val="16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  <w:i/>
                <w:sz w:val="16"/>
              </w:rPr>
              <w:t>/</w:t>
            </w:r>
            <w:r w:rsidRPr="009D462D">
              <w:rPr>
                <w:rFonts w:ascii="Times New Roman" w:hAnsi="Times New Roman" w:cs="Times New Roman"/>
                <w:b/>
                <w:i/>
                <w:spacing w:val="-33"/>
                <w:sz w:val="16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  <w:i/>
                <w:sz w:val="16"/>
              </w:rPr>
              <w:t>KONTO</w:t>
            </w:r>
          </w:p>
        </w:tc>
        <w:tc>
          <w:tcPr>
            <w:tcW w:w="1965" w:type="dxa"/>
            <w:shd w:val="clear" w:color="auto" w:fill="F2DBDB" w:themeFill="accent2" w:themeFillTint="33"/>
          </w:tcPr>
          <w:p w:rsidR="001435CC" w:rsidRPr="009D462D" w:rsidRDefault="001435CC" w:rsidP="001435CC">
            <w:pPr>
              <w:pStyle w:val="TableParagraph"/>
              <w:spacing w:before="156"/>
              <w:ind w:right="7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O P I</w:t>
            </w:r>
            <w:r w:rsidRPr="009D462D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S</w:t>
            </w:r>
          </w:p>
        </w:tc>
        <w:tc>
          <w:tcPr>
            <w:tcW w:w="1963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156"/>
              <w:ind w:left="182" w:right="169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Iznos</w:t>
            </w:r>
          </w:p>
        </w:tc>
        <w:tc>
          <w:tcPr>
            <w:tcW w:w="1683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156"/>
              <w:ind w:left="183" w:right="169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Iznos</w:t>
            </w:r>
          </w:p>
        </w:tc>
        <w:tc>
          <w:tcPr>
            <w:tcW w:w="2061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156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i/>
                <w:sz w:val="20"/>
              </w:rPr>
              <w:t>Iznos</w:t>
            </w:r>
          </w:p>
        </w:tc>
        <w:tc>
          <w:tcPr>
            <w:tcW w:w="884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435CC" w:rsidRPr="009D462D" w:rsidTr="00805E58">
        <w:trPr>
          <w:trHeight w:val="1641"/>
        </w:trPr>
        <w:tc>
          <w:tcPr>
            <w:tcW w:w="1543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:rsidR="001435CC" w:rsidRPr="009D462D" w:rsidRDefault="001435CC" w:rsidP="00940A3F">
            <w:pPr>
              <w:pStyle w:val="TableParagraph"/>
              <w:ind w:left="306"/>
              <w:rPr>
                <w:rFonts w:ascii="Times New Roman" w:hAnsi="Times New Roman" w:cs="Times New Roman"/>
                <w:b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965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74"/>
              <w:ind w:left="105" w:right="667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1435CC" w:rsidRPr="009D462D" w:rsidRDefault="001435CC" w:rsidP="001435CC">
            <w:pPr>
              <w:pStyle w:val="TableParagraph"/>
              <w:spacing w:before="74"/>
              <w:ind w:right="667"/>
              <w:rPr>
                <w:rFonts w:ascii="Times New Roman" w:hAnsi="Times New Roman" w:cs="Times New Roman"/>
                <w:b/>
                <w:sz w:val="20"/>
              </w:rPr>
            </w:pPr>
            <w:r w:rsidRPr="009D462D">
              <w:rPr>
                <w:rFonts w:ascii="Times New Roman" w:hAnsi="Times New Roman" w:cs="Times New Roman"/>
                <w:b/>
                <w:spacing w:val="-1"/>
                <w:sz w:val="20"/>
              </w:rPr>
              <w:t>Vlastiti izvori</w:t>
            </w:r>
          </w:p>
        </w:tc>
        <w:tc>
          <w:tcPr>
            <w:tcW w:w="1963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9A342F" w:rsidRPr="009D462D" w:rsidRDefault="009A342F" w:rsidP="00940A3F">
            <w:pPr>
              <w:pStyle w:val="TableParagraph"/>
              <w:spacing w:before="1"/>
              <w:ind w:left="182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683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9B125B" w:rsidP="00940A3F">
            <w:pPr>
              <w:pStyle w:val="TableParagraph"/>
              <w:spacing w:before="1"/>
              <w:ind w:left="183" w:right="1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61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9A342F" w:rsidP="00940A3F">
            <w:pPr>
              <w:pStyle w:val="TableParagraph"/>
              <w:spacing w:before="1"/>
              <w:ind w:left="93" w:right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84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1435CC" w:rsidP="00940A3F">
            <w:pPr>
              <w:pStyle w:val="TableParagraph"/>
              <w:spacing w:before="1"/>
              <w:ind w:left="182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22" w:type="dxa"/>
            <w:shd w:val="clear" w:color="auto" w:fill="F2DBDB" w:themeFill="accent2" w:themeFillTint="33"/>
          </w:tcPr>
          <w:p w:rsidR="001435CC" w:rsidRPr="009D462D" w:rsidRDefault="001435CC" w:rsidP="00940A3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5"/>
              </w:rPr>
            </w:pPr>
          </w:p>
          <w:p w:rsidR="001435CC" w:rsidRPr="009D462D" w:rsidRDefault="001435CC" w:rsidP="001435CC">
            <w:pPr>
              <w:pStyle w:val="TableParagraph"/>
              <w:spacing w:before="1"/>
              <w:ind w:left="185" w:right="17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5CC" w:rsidRPr="009D462D" w:rsidTr="009A342F">
        <w:trPr>
          <w:trHeight w:val="1065"/>
        </w:trPr>
        <w:tc>
          <w:tcPr>
            <w:tcW w:w="1543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56"/>
              <w:ind w:left="262"/>
              <w:rPr>
                <w:rFonts w:ascii="Times New Roman" w:hAnsi="Times New Roman" w:cs="Times New Roman"/>
                <w:sz w:val="20"/>
              </w:rPr>
            </w:pPr>
          </w:p>
          <w:p w:rsidR="001435CC" w:rsidRPr="009D462D" w:rsidRDefault="001435CC" w:rsidP="00940A3F">
            <w:pPr>
              <w:pStyle w:val="TableParagraph"/>
              <w:spacing w:before="156"/>
              <w:ind w:left="262"/>
              <w:rPr>
                <w:rFonts w:ascii="Times New Roman" w:hAnsi="Times New Roman" w:cs="Times New Roman"/>
                <w:sz w:val="20"/>
              </w:rPr>
            </w:pPr>
            <w:r w:rsidRPr="009D462D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965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9D462D">
              <w:rPr>
                <w:rFonts w:ascii="Times New Roman" w:hAnsi="Times New Roman" w:cs="Times New Roman"/>
                <w:sz w:val="20"/>
              </w:rPr>
              <w:t>Rezultat poslovanja</w:t>
            </w:r>
          </w:p>
        </w:tc>
        <w:tc>
          <w:tcPr>
            <w:tcW w:w="1963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3" w:right="167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45"/>
              <w:ind w:left="183"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3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3" w:right="166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B125B" w:rsidP="00940A3F">
            <w:pPr>
              <w:pStyle w:val="TableParagraph"/>
              <w:spacing w:before="145"/>
              <w:ind w:left="183"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1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93" w:right="77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45"/>
              <w:ind w:left="93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2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:rsidR="001435CC" w:rsidRPr="009D462D" w:rsidRDefault="001435CC" w:rsidP="00940A3F">
            <w:pPr>
              <w:pStyle w:val="TableParagraph"/>
              <w:spacing w:before="145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5CC" w:rsidRPr="009D462D" w:rsidTr="009A342F">
        <w:trPr>
          <w:trHeight w:val="1083"/>
        </w:trPr>
        <w:tc>
          <w:tcPr>
            <w:tcW w:w="1543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62"/>
              <w:ind w:left="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before="162"/>
              <w:ind w:left="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before="162"/>
              <w:ind w:left="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5CC" w:rsidRPr="009D462D" w:rsidRDefault="001435CC" w:rsidP="00940A3F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62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963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1435CC" w:rsidRPr="009D462D" w:rsidRDefault="001435CC" w:rsidP="001435CC">
            <w:pPr>
              <w:pStyle w:val="TableParagraph"/>
              <w:spacing w:before="151"/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1435CC">
            <w:pPr>
              <w:pStyle w:val="TableParagraph"/>
              <w:spacing w:before="151"/>
              <w:ind w:right="168"/>
              <w:rPr>
                <w:rFonts w:ascii="Times New Roman" w:hAnsi="Times New Roman" w:cs="Times New Roman"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B125B" w:rsidP="00940A3F">
            <w:pPr>
              <w:pStyle w:val="TableParagraph"/>
              <w:spacing w:before="151"/>
              <w:ind w:left="183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1435CC" w:rsidRPr="009D462D" w:rsidRDefault="001435CC" w:rsidP="001435CC">
            <w:pPr>
              <w:pStyle w:val="TableParagraph"/>
              <w:spacing w:before="151"/>
              <w:ind w:right="168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93" w:right="79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93" w:right="79"/>
              <w:jc w:val="center"/>
              <w:rPr>
                <w:rFonts w:ascii="Times New Roman" w:hAnsi="Times New Roman" w:cs="Times New Roman"/>
              </w:rPr>
            </w:pPr>
          </w:p>
          <w:p w:rsidR="001435CC" w:rsidRPr="009D462D" w:rsidRDefault="009A342F" w:rsidP="00940A3F">
            <w:pPr>
              <w:pStyle w:val="TableParagraph"/>
              <w:spacing w:before="151"/>
              <w:ind w:left="93"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182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35CC" w:rsidRPr="009D462D" w:rsidRDefault="001435CC" w:rsidP="00940A3F">
            <w:pPr>
              <w:pStyle w:val="TableParagraph"/>
              <w:spacing w:before="151"/>
              <w:ind w:left="185" w:right="17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1435CC" w:rsidRPr="009D462D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Pr="009D462D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Pr="009D462D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1435CC" w:rsidRDefault="001435CC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0800E5" w:rsidRDefault="000800E5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</w:p>
    <w:p w:rsidR="00605A47" w:rsidRPr="00C86CC1" w:rsidRDefault="008D2D60" w:rsidP="00605A47">
      <w:pPr>
        <w:pStyle w:val="Tijeloteksta"/>
        <w:spacing w:before="1"/>
        <w:rPr>
          <w:rFonts w:ascii="Times New Roman" w:hAnsi="Times New Roman" w:cs="Times New Roman"/>
          <w:b/>
          <w:i/>
        </w:rPr>
      </w:pPr>
      <w:r w:rsidRPr="00C86CC1">
        <w:rPr>
          <w:rFonts w:ascii="Times New Roman" w:hAnsi="Times New Roman" w:cs="Times New Roman"/>
          <w:b/>
          <w:i/>
        </w:rPr>
        <w:lastRenderedPageBreak/>
        <w:t>POSEBNI DIO</w:t>
      </w:r>
      <w:r w:rsidR="0080202A" w:rsidRPr="00C86CC1">
        <w:rPr>
          <w:rFonts w:ascii="Times New Roman" w:hAnsi="Times New Roman" w:cs="Times New Roman"/>
          <w:b/>
          <w:i/>
        </w:rPr>
        <w:t xml:space="preserve"> PRORAČUNA</w:t>
      </w:r>
    </w:p>
    <w:p w:rsidR="00C67C2C" w:rsidRPr="00C86CC1" w:rsidRDefault="00C67C2C" w:rsidP="00605A47">
      <w:pPr>
        <w:spacing w:line="262" w:lineRule="exact"/>
        <w:rPr>
          <w:rFonts w:ascii="Times New Roman" w:eastAsiaTheme="minorHAnsi" w:hAnsi="Times New Roman" w:cs="Times New Roman"/>
          <w:lang w:val="en-US"/>
        </w:rPr>
      </w:pPr>
      <w:r w:rsidRPr="00C86CC1">
        <w:rPr>
          <w:rFonts w:ascii="Times New Roman" w:hAnsi="Times New Roman" w:cs="Times New Roman"/>
        </w:rPr>
        <w:fldChar w:fldCharType="begin"/>
      </w:r>
      <w:r w:rsidRPr="00C86CC1">
        <w:rPr>
          <w:rFonts w:ascii="Times New Roman" w:hAnsi="Times New Roman" w:cs="Times New Roman"/>
        </w:rPr>
        <w:instrText xml:space="preserve"> LINK </w:instrText>
      </w:r>
      <w:r w:rsidR="00BB11CB" w:rsidRPr="00C86CC1">
        <w:rPr>
          <w:rFonts w:ascii="Times New Roman" w:hAnsi="Times New Roman" w:cs="Times New Roman"/>
        </w:rPr>
        <w:instrText xml:space="preserve">Excel.Sheet.12 "D:\\2.5\\Polugodišnji izvještaj o izvršenju financijskog plana za razdoblje 01.01.2023.-30.06.2023..xlsx" "Rashodi i prihodi prema izvoru!R4C2:R17C7" </w:instrText>
      </w:r>
      <w:r w:rsidRPr="00C86CC1">
        <w:rPr>
          <w:rFonts w:ascii="Times New Roman" w:hAnsi="Times New Roman" w:cs="Times New Roman"/>
        </w:rPr>
        <w:instrText xml:space="preserve">\a \f 4 \h </w:instrText>
      </w:r>
      <w:r w:rsidR="00C86CC1">
        <w:rPr>
          <w:rFonts w:ascii="Times New Roman" w:hAnsi="Times New Roman" w:cs="Times New Roman"/>
        </w:rPr>
        <w:instrText xml:space="preserve"> \* MERGEFORMAT </w:instrText>
      </w:r>
      <w:r w:rsidRPr="00C86CC1">
        <w:rPr>
          <w:rFonts w:ascii="Times New Roman" w:hAnsi="Times New Roman" w:cs="Times New Roman"/>
        </w:rPr>
        <w:fldChar w:fldCharType="separate"/>
      </w:r>
    </w:p>
    <w:p w:rsidR="00C67C2C" w:rsidRPr="00C86CC1" w:rsidRDefault="00C67C2C" w:rsidP="00605A47">
      <w:pPr>
        <w:spacing w:line="262" w:lineRule="exact"/>
        <w:rPr>
          <w:rFonts w:ascii="Times New Roman" w:eastAsiaTheme="minorHAnsi" w:hAnsi="Times New Roman" w:cs="Times New Roman"/>
          <w:lang w:val="en-US"/>
        </w:rPr>
      </w:pPr>
      <w:r w:rsidRPr="00C86CC1">
        <w:rPr>
          <w:rFonts w:ascii="Times New Roman" w:hAnsi="Times New Roman" w:cs="Times New Roman"/>
          <w:sz w:val="24"/>
        </w:rPr>
        <w:fldChar w:fldCharType="end"/>
      </w:r>
      <w:r w:rsidRPr="00C86CC1">
        <w:rPr>
          <w:rFonts w:ascii="Times New Roman" w:hAnsi="Times New Roman" w:cs="Times New Roman"/>
          <w:sz w:val="24"/>
        </w:rPr>
        <w:fldChar w:fldCharType="begin"/>
      </w:r>
      <w:r w:rsidRPr="00C86CC1">
        <w:rPr>
          <w:rFonts w:ascii="Times New Roman" w:hAnsi="Times New Roman" w:cs="Times New Roman"/>
          <w:sz w:val="24"/>
        </w:rPr>
        <w:instrText xml:space="preserve"> LINK </w:instrText>
      </w:r>
      <w:r w:rsidR="00BB11CB" w:rsidRPr="00C86CC1">
        <w:rPr>
          <w:rFonts w:ascii="Times New Roman" w:hAnsi="Times New Roman" w:cs="Times New Roman"/>
          <w:sz w:val="24"/>
        </w:rPr>
        <w:instrText xml:space="preserve">Excel.Sheet.12 "D:\\2.5\\Polugodišnji izvještaj o izvršenju financijskog plana za razdoblje 01.01.2023.-30.06.2023..xlsx" "Programska klasifikacija!R4C2:R23C9" </w:instrText>
      </w:r>
      <w:r w:rsidRPr="00C86CC1">
        <w:rPr>
          <w:rFonts w:ascii="Times New Roman" w:hAnsi="Times New Roman" w:cs="Times New Roman"/>
          <w:sz w:val="24"/>
        </w:rPr>
        <w:instrText xml:space="preserve">\a \f 4 \h </w:instrText>
      </w:r>
      <w:r w:rsidR="00D562A4" w:rsidRPr="00C86CC1">
        <w:rPr>
          <w:rFonts w:ascii="Times New Roman" w:hAnsi="Times New Roman" w:cs="Times New Roman"/>
          <w:sz w:val="24"/>
        </w:rPr>
        <w:instrText xml:space="preserve"> \* MERGEFORMAT </w:instrText>
      </w:r>
      <w:r w:rsidRPr="00C86CC1">
        <w:rPr>
          <w:rFonts w:ascii="Times New Roman" w:hAnsi="Times New Roman" w:cs="Times New Roman"/>
          <w:sz w:val="24"/>
        </w:rPr>
        <w:fldChar w:fldCharType="separate"/>
      </w:r>
    </w:p>
    <w:tbl>
      <w:tblPr>
        <w:tblpPr w:leftFromText="180" w:rightFromText="180" w:horzAnchor="margin" w:tblpXSpec="center" w:tblpY="900"/>
        <w:tblW w:w="10660" w:type="dxa"/>
        <w:tblLayout w:type="fixed"/>
        <w:tblLook w:val="04A0" w:firstRow="1" w:lastRow="0" w:firstColumn="1" w:lastColumn="0" w:noHBand="0" w:noVBand="1"/>
      </w:tblPr>
      <w:tblGrid>
        <w:gridCol w:w="527"/>
        <w:gridCol w:w="529"/>
        <w:gridCol w:w="1415"/>
        <w:gridCol w:w="2361"/>
        <w:gridCol w:w="1177"/>
        <w:gridCol w:w="1504"/>
        <w:gridCol w:w="1951"/>
        <w:gridCol w:w="1196"/>
      </w:tblGrid>
      <w:tr w:rsidR="00C67C2C" w:rsidRPr="00C86CC1" w:rsidTr="002F2787">
        <w:trPr>
          <w:trHeight w:val="504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IZVJEŠTAJ PO PROGRAMSKOJ KLASIFIKACIJI</w:t>
            </w:r>
          </w:p>
        </w:tc>
      </w:tr>
      <w:tr w:rsidR="004E4F8A" w:rsidRPr="00C86CC1" w:rsidTr="007D2DC1">
        <w:trPr>
          <w:trHeight w:val="563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2DC1" w:rsidRPr="00C86CC1" w:rsidTr="007D2DC1">
        <w:trPr>
          <w:trHeight w:val="563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C1" w:rsidRPr="00C86CC1" w:rsidRDefault="007D2DC1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62A4" w:rsidRPr="00C86CC1" w:rsidTr="007D2DC1">
        <w:trPr>
          <w:trHeight w:val="855"/>
        </w:trPr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940A3F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IZVORNI PLAN ILI REBALANS 202</w:t>
            </w:r>
            <w:r w:rsidR="009B12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.*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9B125B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TEKUĆI PLAN 2025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.*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9B125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IZVRŠENJE </w:t>
            </w: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</w:r>
            <w:r w:rsidR="009B12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30.06.2025.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INDEKS**</w:t>
            </w:r>
          </w:p>
        </w:tc>
      </w:tr>
      <w:tr w:rsidR="00D562A4" w:rsidRPr="00C86CC1" w:rsidTr="007D2DC1">
        <w:trPr>
          <w:trHeight w:val="509"/>
        </w:trPr>
        <w:tc>
          <w:tcPr>
            <w:tcW w:w="4832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7C2C" w:rsidRPr="00C86CC1" w:rsidRDefault="00D562A4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5=3/2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*100</w:t>
            </w:r>
          </w:p>
        </w:tc>
      </w:tr>
      <w:tr w:rsidR="00D562A4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10292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center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OŠ FRANJO HANAMAN DRENOVCI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1.282.394,98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691.728,87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7D2DC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53,94</w:t>
            </w:r>
          </w:p>
        </w:tc>
      </w:tr>
      <w:tr w:rsidR="009A342F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</w:tcPr>
          <w:p w:rsidR="009A342F" w:rsidRPr="00C86CC1" w:rsidRDefault="009A342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center"/>
          </w:tcPr>
          <w:p w:rsidR="009A342F" w:rsidRPr="00C86CC1" w:rsidRDefault="009A342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OPĆI PRIHODI I PRIMICI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:rsidR="009A342F" w:rsidRPr="00C86CC1" w:rsidRDefault="009A342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:rsidR="009A342F" w:rsidRPr="00C86CC1" w:rsidRDefault="007D2DC1" w:rsidP="007D2D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:rsidR="009A342F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10.347,65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2787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D562A4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940A3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31</w:t>
            </w: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center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940A3F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VLASTITI PRIHODI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4E4F8A" w:rsidP="002F27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</w:t>
            </w:r>
            <w:r w:rsidR="007D2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2F2787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D562A4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OSTALI PRIHODI ZA POSEBNE NAMJENE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32,39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0,65</w:t>
            </w:r>
          </w:p>
        </w:tc>
      </w:tr>
      <w:tr w:rsidR="00D562A4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 48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ED0ED2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PRIHODI ZA POSEBNE NAMJENE- DEC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30.286,00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22.425,92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74,05</w:t>
            </w:r>
          </w:p>
        </w:tc>
      </w:tr>
      <w:tr w:rsidR="00D562A4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Izvor </w:t>
            </w:r>
            <w:r w:rsidR="004E4F8A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financiranja 51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</w:t>
            </w:r>
            <w:r w:rsidR="004E4F8A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STALE POMOĆI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4E4F8A" w:rsidP="007D2DC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  <w:r w:rsidR="007D2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.244.482,97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658.128,80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52,88</w:t>
            </w:r>
          </w:p>
        </w:tc>
      </w:tr>
      <w:tr w:rsidR="00D562A4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E4F8A"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Izvor financiranja 52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POMOĆI EU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1.125,92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794,11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70,53</w:t>
            </w:r>
          </w:p>
        </w:tc>
      </w:tr>
      <w:tr w:rsidR="00D562A4" w:rsidRPr="00C86CC1" w:rsidTr="00805E58">
        <w:trPr>
          <w:trHeight w:val="466"/>
        </w:trPr>
        <w:tc>
          <w:tcPr>
            <w:tcW w:w="247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E4F8A"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Izvor financiranja 61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noWrap/>
            <w:vAlign w:val="bottom"/>
            <w:hideMark/>
          </w:tcPr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E4F8A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67C2C" w:rsidRPr="00C86CC1" w:rsidRDefault="004E4F8A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DONACIJE</w:t>
            </w:r>
            <w:r w:rsidR="00C67C2C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C67C2C" w:rsidP="002F27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86C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1.500,0</w:t>
            </w:r>
            <w:r w:rsidR="004E4F8A" w:rsidRPr="00C8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2C" w:rsidRPr="00C86CC1" w:rsidRDefault="007D2DC1" w:rsidP="002F27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0,00</w:t>
            </w:r>
          </w:p>
        </w:tc>
      </w:tr>
    </w:tbl>
    <w:p w:rsidR="008D2D60" w:rsidRDefault="00C67C2C" w:rsidP="00605A47">
      <w:pPr>
        <w:spacing w:line="262" w:lineRule="exact"/>
        <w:rPr>
          <w:sz w:val="24"/>
        </w:rPr>
        <w:sectPr w:rsidR="008D2D60">
          <w:pgSz w:w="11910" w:h="16840"/>
          <w:pgMar w:top="980" w:right="440" w:bottom="1180" w:left="1260" w:header="0" w:footer="920" w:gutter="0"/>
          <w:cols w:space="720"/>
        </w:sectPr>
      </w:pPr>
      <w:r w:rsidRPr="00C86CC1">
        <w:rPr>
          <w:rFonts w:ascii="Times New Roman" w:hAnsi="Times New Roman" w:cs="Times New Roman"/>
          <w:sz w:val="24"/>
        </w:rPr>
        <w:fldChar w:fldCharType="end"/>
      </w:r>
    </w:p>
    <w:p w:rsidR="00646162" w:rsidRDefault="008767D2" w:rsidP="00861A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0EB">
        <w:rPr>
          <w:rFonts w:ascii="Times New Roman" w:hAnsi="Times New Roman" w:cs="Times New Roman"/>
          <w:b/>
          <w:sz w:val="28"/>
          <w:szCs w:val="28"/>
        </w:rPr>
        <w:lastRenderedPageBreak/>
        <w:t>Obrazloženje</w:t>
      </w:r>
      <w:r w:rsidR="00861ADB">
        <w:rPr>
          <w:rFonts w:ascii="Times New Roman" w:hAnsi="Times New Roman" w:cs="Times New Roman"/>
          <w:b/>
          <w:sz w:val="28"/>
          <w:szCs w:val="28"/>
        </w:rPr>
        <w:t xml:space="preserve"> prihodi</w:t>
      </w:r>
    </w:p>
    <w:p w:rsidR="00861ADB" w:rsidRPr="00861ADB" w:rsidRDefault="00861ADB" w:rsidP="00861A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6FE8" w:rsidRPr="007D6FE8" w:rsidRDefault="007D2DC1" w:rsidP="00AF0D2C">
      <w:pPr>
        <w:pStyle w:val="Tijeloteksta"/>
        <w:spacing w:before="9" w:line="360" w:lineRule="auto"/>
        <w:jc w:val="both"/>
        <w:rPr>
          <w:rFonts w:ascii="Times New Roman" w:hAnsi="Times New Roman" w:cs="Times New Roman"/>
        </w:rPr>
      </w:pPr>
      <w:r w:rsidRPr="007D6FE8">
        <w:rPr>
          <w:rFonts w:ascii="Times New Roman" w:hAnsi="Times New Roman" w:cs="Times New Roman"/>
        </w:rPr>
        <w:t xml:space="preserve">Ukupno ostvareni prihodi Osnovne škole Franjo </w:t>
      </w:r>
      <w:proofErr w:type="spellStart"/>
      <w:r w:rsidRPr="007D6FE8">
        <w:rPr>
          <w:rFonts w:ascii="Times New Roman" w:hAnsi="Times New Roman" w:cs="Times New Roman"/>
        </w:rPr>
        <w:t>Hanaman</w:t>
      </w:r>
      <w:proofErr w:type="spellEnd"/>
      <w:r w:rsidRPr="007D6FE8">
        <w:rPr>
          <w:rFonts w:ascii="Times New Roman" w:hAnsi="Times New Roman" w:cs="Times New Roman"/>
        </w:rPr>
        <w:t xml:space="preserve"> </w:t>
      </w:r>
      <w:proofErr w:type="spellStart"/>
      <w:r w:rsidRPr="007D6FE8">
        <w:rPr>
          <w:rFonts w:ascii="Times New Roman" w:hAnsi="Times New Roman" w:cs="Times New Roman"/>
        </w:rPr>
        <w:t>Drenovci</w:t>
      </w:r>
      <w:proofErr w:type="spellEnd"/>
      <w:r w:rsidRPr="007D6FE8">
        <w:rPr>
          <w:rFonts w:ascii="Times New Roman" w:hAnsi="Times New Roman" w:cs="Times New Roman"/>
        </w:rPr>
        <w:t xml:space="preserve"> za razdoblje od 1. siječnja do 30. lipnja 2025. godine iznose </w:t>
      </w:r>
      <w:r w:rsidRPr="007D6FE8">
        <w:rPr>
          <w:rStyle w:val="Naglaeno"/>
          <w:rFonts w:ascii="Times New Roman" w:hAnsi="Times New Roman" w:cs="Times New Roman"/>
          <w:b w:val="0"/>
        </w:rPr>
        <w:t>606.315,88 eura</w:t>
      </w:r>
      <w:r w:rsidRPr="007D6FE8">
        <w:rPr>
          <w:rFonts w:ascii="Times New Roman" w:hAnsi="Times New Roman" w:cs="Times New Roman"/>
          <w:b/>
        </w:rPr>
        <w:t>,</w:t>
      </w:r>
      <w:r w:rsidRPr="007D6FE8">
        <w:rPr>
          <w:rFonts w:ascii="Times New Roman" w:hAnsi="Times New Roman" w:cs="Times New Roman"/>
        </w:rPr>
        <w:t xml:space="preserve"> što je </w:t>
      </w:r>
      <w:r w:rsidRPr="007D6FE8">
        <w:rPr>
          <w:rStyle w:val="Naglaeno"/>
          <w:rFonts w:ascii="Times New Roman" w:hAnsi="Times New Roman" w:cs="Times New Roman"/>
          <w:b w:val="0"/>
        </w:rPr>
        <w:t>81,48 %</w:t>
      </w:r>
      <w:r w:rsidRPr="007D6FE8">
        <w:rPr>
          <w:rFonts w:ascii="Times New Roman" w:hAnsi="Times New Roman" w:cs="Times New Roman"/>
        </w:rPr>
        <w:t xml:space="preserve"> prihoda ostvarenih u istom razdoblju prethodne godine (744.157,34 eura), odnosno </w:t>
      </w:r>
      <w:r w:rsidRPr="007D6FE8">
        <w:rPr>
          <w:rStyle w:val="Naglaeno"/>
          <w:rFonts w:ascii="Times New Roman" w:hAnsi="Times New Roman" w:cs="Times New Roman"/>
          <w:b w:val="0"/>
        </w:rPr>
        <w:t>47,28 %</w:t>
      </w:r>
      <w:r w:rsidRPr="007D6FE8">
        <w:rPr>
          <w:rFonts w:ascii="Times New Roman" w:hAnsi="Times New Roman" w:cs="Times New Roman"/>
        </w:rPr>
        <w:t xml:space="preserve"> u odnosu na planirani godišnji iznos za 2025. godinu (1.282.394,98 eura). Pad u odnosu na prethodnu godinu rezultat je prvenstveno izostanka određenih vrsta pomoći</w:t>
      </w:r>
      <w:r w:rsidR="007D6FE8" w:rsidRPr="007D6FE8">
        <w:rPr>
          <w:rFonts w:ascii="Times New Roman" w:hAnsi="Times New Roman" w:cs="Times New Roman"/>
        </w:rPr>
        <w:t xml:space="preserve"> odnosno u 2024. godini je završen STEM projekt.</w:t>
      </w:r>
    </w:p>
    <w:p w:rsidR="007D6FE8" w:rsidRDefault="007D6FE8" w:rsidP="00AF0D2C">
      <w:pPr>
        <w:pStyle w:val="Tijeloteksta"/>
        <w:spacing w:before="9" w:line="36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7D6FE8" w:rsidRPr="007D6FE8" w:rsidRDefault="007D6FE8" w:rsidP="00AF0D2C">
      <w:pPr>
        <w:pStyle w:val="Tijeloteksta"/>
        <w:spacing w:before="9" w:line="360" w:lineRule="auto"/>
        <w:jc w:val="both"/>
        <w:rPr>
          <w:rFonts w:ascii="Times New Roman" w:hAnsi="Times New Roman" w:cs="Times New Roman"/>
          <w:b/>
        </w:rPr>
      </w:pPr>
      <w:r w:rsidRPr="007D6FE8">
        <w:rPr>
          <w:rFonts w:ascii="Times New Roman" w:eastAsia="Times New Roman" w:hAnsi="Times New Roman" w:cs="Times New Roman"/>
          <w:b/>
          <w:bCs/>
          <w:lang w:eastAsia="hr-HR"/>
        </w:rPr>
        <w:t xml:space="preserve">Skupina 636 </w:t>
      </w:r>
    </w:p>
    <w:p w:rsidR="007D6FE8" w:rsidRP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ovoj skupini evidentirani su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najznačajniji prihodi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ukupnom iznosu od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559.858,54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čini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92,32 % ukupnih prihoda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za prvih šest mjeseci 2025. godine. U odnosu na isto razdoblje prethodne godine (516.756,53 eura), bilježi se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porast od 8,34 %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je u odnosu na godišnji plan (1.245.608,89 eura) ostvareno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44,95 %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. Povećanje u odnosu na prethodnu godinu može se povezati s nastavkom financiranja školske prehrane iz državnog proračuna te nastavkom aktivnosti vezanih uz Eksperimentalni program „Osnovna škola kao cjelodnevna škola“. Međutim, usprkos povećanju, ostvarenje u odnosu na plan je niže, što sugerira da će daljnje realizacije u drugoj polovici godine biti ključne za ispunjenje plana.</w:t>
      </w:r>
    </w:p>
    <w:p w:rsidR="007D6FE8" w:rsidRP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639 </w:t>
      </w:r>
    </w:p>
    <w:p w:rsidR="007D6FE8" w:rsidRP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2024. godini na ovoj je skupini ostvaren iznos od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172.683,95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odnosio na STEM projekt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2025. godini,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nema ostvarenih prihoda na ovoj stavci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D6FE8" w:rsidRP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Skupina 652</w:t>
      </w:r>
    </w:p>
    <w:p w:rsid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prvom polugodištu 2025. godine ostvareno je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42,42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samo 0,85 % od planiranih 5.000,00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predstavlja pad u odnosu na ostvarenje iz prethodne godine (1.270,67 eura). Ovakav pad rezultat je strukturne promjene u načinu financiranja školske prehrane, koja se više ne financira putem ove stavke, već kroz državne pomoći (skupina 636).</w:t>
      </w:r>
    </w:p>
    <w:p w:rsidR="007D6FE8" w:rsidRP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663 </w:t>
      </w:r>
    </w:p>
    <w:p w:rsid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2025. godinu planirano je ukupno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1.500,00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donacija, međutim u promatranom razdoblju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nije evidentirano nijedno ostvarenje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. U odnosu na prethodnu godinu (300,00 eura), bilježi se pad od 100 %. Budući da se većina donacija ostvaruje u drugom polugodištu (npr. kroz školske manifes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tacije, ekskurzije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), moguće je da će realizacija uslijediti kasnije tijekom godine.</w:t>
      </w:r>
    </w:p>
    <w:p w:rsidR="00861ADB" w:rsidRDefault="00861ADB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D6FE8" w:rsidRP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Skupina 671 </w:t>
      </w:r>
    </w:p>
    <w:p w:rsidR="007D6FE8" w:rsidRP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ostvareni prihodi na ovoj skupini iznose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46.414,90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87,33 % prihoda ostvarenih prethodne godine (53.146,19 eura)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ali čak </w:t>
      </w:r>
      <w:r w:rsidR="00861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više za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53,26 % planiranog iznosa za 2025. godinu (30.286,00 eura)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. Ova pozitivna odstupanja rezultat su značajno većeg ostvarivanja prihoda od županije</w:t>
      </w:r>
      <w:r w:rsidR="00861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odnosi na:</w:t>
      </w:r>
    </w:p>
    <w:p w:rsidR="007D6FE8" w:rsidRPr="007D6FE8" w:rsidRDefault="007D6FE8" w:rsidP="00AF0D2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Skupina 6711 (rashodi poslovanja):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ostvareno je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33.497,57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114,38 % plana</w:t>
      </w:r>
      <w:r w:rsidR="00861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više za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25,92 % u odnosu na prošlu godinu.</w:t>
      </w:r>
    </w:p>
    <w:p w:rsidR="007D6FE8" w:rsidRPr="007D6FE8" w:rsidRDefault="007D6FE8" w:rsidP="00AF0D2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Skupina 6712 (nabava nefinancijske imovine):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ostvareno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12.917,33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iako je planiran iznos iznosio tek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1.000,00 eura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daje </w:t>
      </w:r>
      <w:r w:rsidRPr="007D6F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iznimno visok indeks realizacije od 1291,73 %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. Povećanje se povezuje s kapitalnim ulaganjima – ponajprije nastavkom financiranja izgradnje zvjezdarnice uz potporu osnivača škole, Vukovarsko-srijemske županije.</w:t>
      </w:r>
    </w:p>
    <w:p w:rsidR="007D6FE8" w:rsidRDefault="007D6FE8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prvoj polovici 2025. godine, unatoč ukupnom smanjenju prihoda u odnosu na isto razdoblje prethodne godine, Osnovna škola Franjo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Hanaman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>Drenovci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bilježi stabilno financijsko poslovanje, s iznimno dobrim pokazateljima u segmentu financiranja iz županijskog proračuna i </w:t>
      </w:r>
      <w:r w:rsidR="00861ADB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iz državnog proračuna.</w:t>
      </w:r>
    </w:p>
    <w:p w:rsidR="00861ADB" w:rsidRPr="007D6FE8" w:rsidRDefault="00861ADB" w:rsidP="007D6FE8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580A" w:rsidRDefault="0056580A" w:rsidP="007D6FE8">
      <w:pPr>
        <w:pStyle w:val="Tijeloteksta"/>
        <w:spacing w:line="360" w:lineRule="auto"/>
        <w:ind w:right="405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rFonts w:ascii="Times New Roman" w:hAnsi="Times New Roman" w:cs="Times New Roman"/>
        </w:rPr>
      </w:pPr>
    </w:p>
    <w:p w:rsidR="0056580A" w:rsidRDefault="0056580A" w:rsidP="0056580A">
      <w:pPr>
        <w:pStyle w:val="Tijeloteksta"/>
        <w:spacing w:line="360" w:lineRule="auto"/>
        <w:ind w:right="411"/>
        <w:jc w:val="both"/>
        <w:rPr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  <w:rPr>
          <w:b w:val="0"/>
          <w:bCs w:val="0"/>
          <w:sz w:val="25"/>
        </w:rPr>
      </w:pPr>
    </w:p>
    <w:p w:rsidR="00861ADB" w:rsidRDefault="00861ADB" w:rsidP="0080202A">
      <w:pPr>
        <w:pStyle w:val="Naslov1"/>
        <w:jc w:val="both"/>
      </w:pPr>
    </w:p>
    <w:p w:rsidR="00646162" w:rsidRDefault="00646162" w:rsidP="0080202A">
      <w:pPr>
        <w:pStyle w:val="Naslov1"/>
        <w:jc w:val="both"/>
      </w:pPr>
      <w:r>
        <w:lastRenderedPageBreak/>
        <w:t>Obrazloženje</w:t>
      </w:r>
      <w:r>
        <w:rPr>
          <w:spacing w:val="-8"/>
        </w:rPr>
        <w:t xml:space="preserve"> </w:t>
      </w:r>
      <w:r>
        <w:t>rashodi</w:t>
      </w:r>
    </w:p>
    <w:p w:rsidR="00FD1734" w:rsidRDefault="00FD1734" w:rsidP="0080202A">
      <w:pPr>
        <w:pStyle w:val="Naslov1"/>
        <w:jc w:val="both"/>
      </w:pPr>
    </w:p>
    <w:p w:rsidR="00A87382" w:rsidRPr="00AF0D2C" w:rsidRDefault="00A87382" w:rsidP="00AF0D2C">
      <w:pPr>
        <w:pStyle w:val="StandardWeb"/>
        <w:spacing w:line="360" w:lineRule="auto"/>
        <w:jc w:val="both"/>
        <w:rPr>
          <w:rFonts w:eastAsia="Times New Roman"/>
          <w:lang w:eastAsia="hr-HR"/>
        </w:rPr>
      </w:pPr>
      <w:r w:rsidRPr="00AF0D2C">
        <w:rPr>
          <w:rFonts w:eastAsia="Times New Roman"/>
          <w:lang w:eastAsia="hr-HR"/>
        </w:rPr>
        <w:t xml:space="preserve">Ukupno ostvareni rashodi Osnovne škole Franjo </w:t>
      </w:r>
      <w:proofErr w:type="spellStart"/>
      <w:r w:rsidRPr="00AF0D2C">
        <w:rPr>
          <w:rFonts w:eastAsia="Times New Roman"/>
          <w:lang w:eastAsia="hr-HR"/>
        </w:rPr>
        <w:t>Hanaman</w:t>
      </w:r>
      <w:proofErr w:type="spellEnd"/>
      <w:r w:rsidRPr="00AF0D2C">
        <w:rPr>
          <w:rFonts w:eastAsia="Times New Roman"/>
          <w:lang w:eastAsia="hr-HR"/>
        </w:rPr>
        <w:t xml:space="preserve"> </w:t>
      </w:r>
      <w:proofErr w:type="spellStart"/>
      <w:r w:rsidRPr="00AF0D2C">
        <w:rPr>
          <w:rFonts w:eastAsia="Times New Roman"/>
          <w:lang w:eastAsia="hr-HR"/>
        </w:rPr>
        <w:t>Drenovci</w:t>
      </w:r>
      <w:proofErr w:type="spellEnd"/>
      <w:r w:rsidRPr="00AF0D2C">
        <w:rPr>
          <w:rFonts w:eastAsia="Times New Roman"/>
          <w:lang w:eastAsia="hr-HR"/>
        </w:rPr>
        <w:t xml:space="preserve"> za razdoblje od 1. siječnja do 30. lipnja 2025. godine iznose </w:t>
      </w:r>
      <w:r w:rsidRPr="00AF0D2C">
        <w:rPr>
          <w:rFonts w:eastAsia="Times New Roman"/>
          <w:bCs/>
          <w:lang w:eastAsia="hr-HR"/>
        </w:rPr>
        <w:t>691.728,87 eura</w:t>
      </w:r>
      <w:r w:rsidRPr="00AF0D2C">
        <w:rPr>
          <w:rFonts w:eastAsia="Times New Roman"/>
          <w:lang w:eastAsia="hr-HR"/>
        </w:rPr>
        <w:t xml:space="preserve">, što predstavlja </w:t>
      </w:r>
      <w:r w:rsidRPr="00AF0D2C">
        <w:rPr>
          <w:rFonts w:eastAsia="Times New Roman"/>
          <w:bCs/>
          <w:lang w:eastAsia="hr-HR"/>
        </w:rPr>
        <w:t>86,19 % rashoda ostvarenih u istom razdoblju 2024. godine (802.583,65 eura)</w:t>
      </w:r>
      <w:r w:rsidRPr="00AF0D2C">
        <w:rPr>
          <w:rFonts w:eastAsia="Times New Roman"/>
          <w:lang w:eastAsia="hr-HR"/>
        </w:rPr>
        <w:t xml:space="preserve">, odnosno </w:t>
      </w:r>
      <w:r w:rsidRPr="00AF0D2C">
        <w:rPr>
          <w:rFonts w:eastAsia="Times New Roman"/>
          <w:bCs/>
          <w:lang w:eastAsia="hr-HR"/>
        </w:rPr>
        <w:t>53,94 % realizacije godišnjeg plana za 2025. godinu</w:t>
      </w:r>
      <w:r w:rsidRPr="00AF0D2C">
        <w:rPr>
          <w:rFonts w:eastAsia="Times New Roman"/>
          <w:lang w:eastAsia="hr-HR"/>
        </w:rPr>
        <w:t xml:space="preserve"> (1.282.394,98 eura). Iako je ostvarenje nešto niže u odnosu na prethodnu godinu, realizacija se kreće u granicama očekivanog za prvo polugodište.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Rashodi poslovanja (Razred 3)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poslovanja ostvareni su u iznosu od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661.601,36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33,36 %</w:t>
      </w:r>
      <w:r w:rsidRPr="00AF0D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veće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prethodnu godinu (496.093,73 eura) te </w:t>
      </w:r>
      <w:proofErr w:type="spellStart"/>
      <w:r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>ostavrenje</w:t>
      </w:r>
      <w:proofErr w:type="spellEnd"/>
      <w:r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54,20 %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plan za 2025. godinu. Porast rashoda poslovanja najvećim se dijelom odnosi na rashode za zaposlene i materijalne rashode.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Skupina 31 – Rashodi za zaposlene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rashodi za zaposlene iznose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528.651,25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AF0D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veće za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34,58 %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prošlu godinu, te</w:t>
      </w:r>
      <w:r w:rsid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čini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53,40 %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za 2025. godinu. Najveći udio odnosi se na bruto plaće: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Bruto</w:t>
      </w:r>
      <w:r w:rsidR="00AF0D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plaće (311):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ostvarene su u iznosu od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442.075,93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porast od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37,80 %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prethodnu godinu (320.809,36 eura). To uključuje:</w:t>
      </w:r>
    </w:p>
    <w:p w:rsidR="00A87382" w:rsidRPr="00A87382" w:rsidRDefault="00A87382" w:rsidP="00AF0D2C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Plaće za redovan rad (3111):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437.326,66 eura</w:t>
      </w:r>
    </w:p>
    <w:p w:rsidR="00A87382" w:rsidRPr="00A87382" w:rsidRDefault="00A87382" w:rsidP="00AF0D2C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Plaće za prekovremeni rad (3113):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4.749,27 eura, uz povećanje u odnosu na prethodnu godinu (3.161,93 eura)</w:t>
      </w:r>
    </w:p>
    <w:p w:rsidR="00A87382" w:rsidRPr="00A87382" w:rsidRDefault="00A87382" w:rsidP="00AF0D2C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Plaće za posebne uvjete rada (3114):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bilo realizacije (0,00 eura), unatoč planiranih 1.000,00 eura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Ostali rashodi za zaposlene (312):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13.382,88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pad u odnosu na prethodnu godinu (18.704,76 eura). Ovo smanjenje povezano je s manjom isplatom jednokratnih </w:t>
      </w:r>
      <w:r w:rsid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poput pomoći, regresa i sl. 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u promatranom razdoblju.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Doprinosi na plaće (313):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ostvareni doprinosi iznose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73.192,44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AF0D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više za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37,32 %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prethodnu godinu, a </w:t>
      </w:r>
      <w:r w:rsid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čine 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52,39 % godišnjeg plana.</w:t>
      </w:r>
    </w:p>
    <w:p w:rsidR="00A87382" w:rsidRPr="00A87382" w:rsidRDefault="00A87382" w:rsidP="00AF0D2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0D2C" w:rsidRDefault="00AF0D2C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F0D2C" w:rsidRDefault="00AF0D2C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Skupina 32 – Materijalni rashodi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iznose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132.234,61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AF0D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veće za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31,73 %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rashode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2024. godine (100.383,26 eura), odnosno </w:t>
      </w:r>
      <w:r w:rsid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čine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65,44 %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godišnjeg plana.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Posebno se ističu:</w:t>
      </w:r>
    </w:p>
    <w:p w:rsidR="00A87382" w:rsidRPr="00A87382" w:rsidRDefault="00A87382" w:rsidP="00AF0D2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Naknade troškova zaposlenima (321):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22.764,60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, uz stabilnu razinu ostvarenja.</w:t>
      </w:r>
    </w:p>
    <w:p w:rsidR="00A87382" w:rsidRPr="00A87382" w:rsidRDefault="00A87382" w:rsidP="00AF0D2C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Stručno usavršavanje zaposlenika (3213):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ostvareno 1.667,87 eura (više od planiranih 200,00 eura), zbog intenzivnijih stručnih edukacija vezanih uz provedbu Eksperimentalnog programa cjelodnevne škole.</w:t>
      </w:r>
    </w:p>
    <w:p w:rsidR="00A87382" w:rsidRPr="00A87382" w:rsidRDefault="00A87382" w:rsidP="00AF0D2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Rashodi za materijal i energiju (322):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37.821,10 eura</w:t>
      </w:r>
      <w:r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za 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12,38 % </w:t>
      </w:r>
      <w:r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veće 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prethodnu godinu.</w:t>
      </w:r>
    </w:p>
    <w:p w:rsidR="00A87382" w:rsidRPr="00A87382" w:rsidRDefault="00A87382" w:rsidP="00AF0D2C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 i sirovine (3222):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 je iznos od 24.032,63 eura, što je značajno povećanje u odnosu na prethodnu godinu (20.541,60 eura), zbog povećanih potreba školske kuhinje.</w:t>
      </w:r>
    </w:p>
    <w:p w:rsidR="00A87382" w:rsidRPr="00A87382" w:rsidRDefault="00A87382" w:rsidP="00AF0D2C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Energija (3223):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rashodovana u iznosu od 5.090,51 eura, što je u skladu s potrošnjom za grijanje i električnu energiju.</w:t>
      </w:r>
    </w:p>
    <w:p w:rsidR="00A87382" w:rsidRPr="00A87382" w:rsidRDefault="00A87382" w:rsidP="00AF0D2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Rashodi za usluge (323):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u visini od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39.965,44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je povećanje u odnosu na 2024. godinu (32.996,67 eura).</w:t>
      </w:r>
    </w:p>
    <w:p w:rsidR="00A87382" w:rsidRPr="00A87382" w:rsidRDefault="00A87382" w:rsidP="00AF0D2C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Usluge tekućeg i investicijskog održavanja (3232):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značajno povećane (16.439,01 eura), što se povezuje s ulaganjima u sigurnost i zaštitu na radu.</w:t>
      </w:r>
    </w:p>
    <w:p w:rsidR="00A87382" w:rsidRPr="00A87382" w:rsidRDefault="00A87382" w:rsidP="00AF0D2C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Intelektualne i osobne usluge (3237):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16.035,28 eura, a odnose se na isplatu autorskih i ugovora o djelu za izvanškolske aktivnosti (npr. tambura, klavir, košarka).</w:t>
      </w:r>
    </w:p>
    <w:p w:rsidR="00A87382" w:rsidRPr="00A87382" w:rsidRDefault="00A87382" w:rsidP="00AF0D2C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Računalne usluge (3238):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rashodovane u iznosu od 1.725,00 eura.</w:t>
      </w:r>
    </w:p>
    <w:p w:rsidR="00A87382" w:rsidRPr="00A87382" w:rsidRDefault="00A87382" w:rsidP="00AF0D2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Ostali nespomenuti rashodi (329):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31.683,47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je povećanje u odnosu na prethodnu godinu (11.851,53 eura).</w:t>
      </w:r>
    </w:p>
    <w:p w:rsidR="00A87382" w:rsidRPr="00A87382" w:rsidRDefault="00A87382" w:rsidP="00AF0D2C">
      <w:pPr>
        <w:widowControl/>
        <w:numPr>
          <w:ilvl w:val="1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Reprezentacija (3293):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izuzetno visoko ostvarenje od 5.025,22 eura, s indeksima preko 1500 % u odnosu na 2024., što ukazuje na intenzivnije promotivne i prezentacijske aktivnosti.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Financijski rashodi (Razred 34)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u iznosu od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4,00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je značajno smanjenje u odnosu na prethodnu godinu (109,84 eura). Ovo je očekivano, jer škola od siječnja 2024. koristi jedinstveni račun riznice, čime su eliminirani troškovi bankarskih naknada.</w:t>
      </w:r>
    </w:p>
    <w:p w:rsidR="00A87382" w:rsidRDefault="00A87382" w:rsidP="00AF0D2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55C7" w:rsidRPr="00A87382" w:rsidRDefault="003755C7" w:rsidP="00AF0D2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Naknade građanima i kućanstvima (Razred 37)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su isplaćene naknade u iznosu od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500,00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, dok je u istom razdoblju prošle godine ostvareno 2.784,38 eura. Plan za 2025. godinu iznosi 28.500,00 eura. Niska realizacija (svega 1,75 %) rezultat je vremenskog pomaka u nabavi radnih bilježnica i drugog školskog mat</w:t>
      </w:r>
      <w:r w:rsidR="00AF0D2C"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>erijala koji se planira za početak nove školske godine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0D2C"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Donacije, kazne, kapitalne pomoći (Razred 38)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2025. godini ostvareno je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211,50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obliku tekućih donacija u naravi, što je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94 % godišnjeg plana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Rashodi za nabavu nefinancijske imovine (Razred 4)</w:t>
      </w:r>
    </w:p>
    <w:p w:rsidR="00AF0D2C" w:rsidRPr="00AF0D2C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prvoj polovici 2025. godine za nabavu nefinancijske imovine utrošeno je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30.127,51 eura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48,83 % godišnjeg plana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(61.699,09 eura), ali znatno manje u odnosu na prethodnu godinu (306.489,92 eura), kada su se rashodi odnosili na kapitalne radove na zvjezdarnici </w:t>
      </w:r>
      <w:r w:rsid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>i nabavku opreme.</w:t>
      </w: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Najznačajniji su:</w:t>
      </w:r>
    </w:p>
    <w:p w:rsidR="00A87382" w:rsidRPr="00A87382" w:rsidRDefault="00A87382" w:rsidP="00AF0D2C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Uredska oprema i namještaj (4221):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</w:t>
      </w:r>
      <w:r w:rsidR="00AF0D2C" w:rsidRPr="00AF0D2C">
        <w:rPr>
          <w:rFonts w:ascii="Times New Roman" w:eastAsia="Times New Roman" w:hAnsi="Times New Roman" w:cs="Times New Roman"/>
          <w:sz w:val="24"/>
          <w:szCs w:val="24"/>
          <w:lang w:eastAsia="hr-HR"/>
        </w:rPr>
        <w:t>tvareno 21.635,95 eura, što je 2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66,71 % u odnosu na plan – rezultat većih ulaganja u opremanje učionica.</w:t>
      </w:r>
    </w:p>
    <w:p w:rsidR="00A87382" w:rsidRPr="00A87382" w:rsidRDefault="00A87382" w:rsidP="00AF0D2C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Uređaji, strojevi i oprema (4227):</w:t>
      </w: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ostvareno 4.000,00 eura, što je 23,53 % plana.</w:t>
      </w:r>
    </w:p>
    <w:p w:rsidR="00AF0D2C" w:rsidRDefault="00AF0D2C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382" w:rsidRPr="00A87382" w:rsidRDefault="00A87382" w:rsidP="00AF0D2C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prvog polugodišta 2025. godine, Osnovna škola Franjo </w:t>
      </w:r>
      <w:proofErr w:type="spellStart"/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Hanaman</w:t>
      </w:r>
      <w:proofErr w:type="spellEnd"/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>Drenovci</w:t>
      </w:r>
      <w:proofErr w:type="spellEnd"/>
      <w:r w:rsidRPr="00A87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ostvarila je značajan udio planiranih rashoda, uz naglasak na rastuće izdatke za plaće i materijalne troškove. Porast u rashodima vezanim uz usluge i opremanje prostora ukazuje na kontinuiranu provedbu Eksperimentalnog programa cjelodnevne škole. S druge strane, znatno manji kapitalni rashodi u 2025. godini rezultat su završetka velikih ulaganja iz prethodne godine. Realizacija proračuna u ovom razdoblju ocjenjuje se stabilnom i u funkciji unapređenja obrazovno-odgojnog procesa.</w:t>
      </w:r>
    </w:p>
    <w:p w:rsidR="0043159F" w:rsidRDefault="0043159F" w:rsidP="0080202A">
      <w:pPr>
        <w:pStyle w:val="Tijeloteksta"/>
        <w:spacing w:before="9"/>
        <w:jc w:val="both"/>
        <w:rPr>
          <w:sz w:val="25"/>
        </w:rPr>
      </w:pPr>
    </w:p>
    <w:p w:rsidR="000D25F8" w:rsidRDefault="00764A73" w:rsidP="00764A73">
      <w:pPr>
        <w:pStyle w:val="Tijeloteksta"/>
        <w:spacing w:line="360" w:lineRule="auto"/>
        <w:ind w:right="40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D25F8" w:rsidRDefault="000D25F8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D2C" w:rsidRDefault="0080202A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0D2C" w:rsidRDefault="00AF0D2C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CC0" w:rsidRDefault="00BA4CC0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CC0" w:rsidRDefault="00BA4CC0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A05" w:rsidRPr="00337A05" w:rsidRDefault="0080202A" w:rsidP="0080202A">
      <w:pPr>
        <w:widowControl/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EB3E87">
        <w:rPr>
          <w:rFonts w:ascii="Times New Roman" w:hAnsi="Times New Roman" w:cs="Times New Roman"/>
          <w:b/>
          <w:bCs/>
          <w:sz w:val="24"/>
          <w:szCs w:val="24"/>
        </w:rPr>
        <w:t>POSEBNI IZVJEŠTAJI</w:t>
      </w:r>
    </w:p>
    <w:p w:rsidR="00337A05" w:rsidRPr="00337A05" w:rsidRDefault="00337A05" w:rsidP="0080202A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A05" w:rsidRPr="00D3413F" w:rsidRDefault="00337A05" w:rsidP="00BA4CC0">
      <w:pPr>
        <w:pStyle w:val="Odlomakpopisa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13F"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novac i kapitala</w:t>
      </w:r>
    </w:p>
    <w:p w:rsidR="00337A05" w:rsidRDefault="00337A05" w:rsidP="00BA4CC0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 xml:space="preserve">Osnovna škola Franjo </w:t>
      </w:r>
      <w:proofErr w:type="spellStart"/>
      <w:r w:rsidRPr="00337A05">
        <w:rPr>
          <w:rFonts w:ascii="Times New Roman" w:hAnsi="Times New Roman" w:cs="Times New Roman"/>
          <w:sz w:val="24"/>
          <w:szCs w:val="24"/>
        </w:rPr>
        <w:t>Hanaman</w:t>
      </w:r>
      <w:proofErr w:type="spellEnd"/>
      <w:r w:rsidRPr="0033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A05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337A05">
        <w:rPr>
          <w:rFonts w:ascii="Times New Roman" w:hAnsi="Times New Roman" w:cs="Times New Roman"/>
          <w:sz w:val="24"/>
          <w:szCs w:val="24"/>
        </w:rPr>
        <w:t xml:space="preserve"> nije imala potrebe za zaduživanjem na domaćem i stranom tržištu novca i kapitala. 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Ovaj izvještaj je sastavni dio </w:t>
      </w:r>
      <w:r w:rsidR="00AF0D2C">
        <w:rPr>
          <w:rFonts w:ascii="Times New Roman" w:hAnsi="Times New Roman" w:cs="Times New Roman"/>
          <w:noProof/>
          <w:sz w:val="24"/>
          <w:szCs w:val="24"/>
        </w:rPr>
        <w:t>Polugodišnjeg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 izvještaja o izvršenju Proračuna OŠ Franjo Hanaman Drenovci za razdoblje od 01.01. do 3</w:t>
      </w:r>
      <w:r w:rsidR="00AF0D2C">
        <w:rPr>
          <w:rFonts w:ascii="Times New Roman" w:hAnsi="Times New Roman" w:cs="Times New Roman"/>
          <w:noProof/>
          <w:sz w:val="24"/>
          <w:szCs w:val="24"/>
        </w:rPr>
        <w:t>0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</w:t>
      </w:r>
      <w:r w:rsidR="00AF0D2C">
        <w:rPr>
          <w:rFonts w:ascii="Times New Roman" w:hAnsi="Times New Roman" w:cs="Times New Roman"/>
          <w:noProof/>
          <w:sz w:val="24"/>
          <w:szCs w:val="24"/>
        </w:rPr>
        <w:t>06.2025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 godine.</w:t>
      </w:r>
    </w:p>
    <w:p w:rsidR="00EB3E87" w:rsidRDefault="00EB3E87" w:rsidP="00BA4CC0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232F5" w:rsidRPr="004A3013" w:rsidRDefault="00062F58" w:rsidP="00BA4CC0">
      <w:pPr>
        <w:pStyle w:val="Uvuenotijeloteksta"/>
        <w:numPr>
          <w:ilvl w:val="0"/>
          <w:numId w:val="9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62F58">
        <w:rPr>
          <w:rFonts w:ascii="Times New Roman" w:hAnsi="Times New Roman" w:cs="Times New Roman"/>
          <w:b/>
          <w:sz w:val="24"/>
          <w:szCs w:val="24"/>
        </w:rPr>
        <w:t>Izvještaj o korištenju sredstava fondova Europske unije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2F5">
        <w:rPr>
          <w:rFonts w:ascii="Times New Roman" w:hAnsi="Times New Roman" w:cs="Times New Roman"/>
          <w:b/>
          <w:sz w:val="24"/>
          <w:szCs w:val="24"/>
        </w:rPr>
        <w:br/>
      </w:r>
    </w:p>
    <w:p w:rsidR="004A3013" w:rsidRPr="004A3013" w:rsidRDefault="004A3013" w:rsidP="00BA4CC0">
      <w:pPr>
        <w:pStyle w:val="Uvuenotijelotek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3013">
        <w:rPr>
          <w:rFonts w:ascii="Times New Roman" w:hAnsi="Times New Roman" w:cs="Times New Roman"/>
          <w:sz w:val="24"/>
          <w:szCs w:val="24"/>
        </w:rPr>
        <w:t xml:space="preserve">U prvom polugodištu 2025. godine Osnovna škola Franjo </w:t>
      </w:r>
      <w:proofErr w:type="spellStart"/>
      <w:r w:rsidRPr="004A3013">
        <w:rPr>
          <w:rFonts w:ascii="Times New Roman" w:hAnsi="Times New Roman" w:cs="Times New Roman"/>
          <w:sz w:val="24"/>
          <w:szCs w:val="24"/>
        </w:rPr>
        <w:t>Hanaman</w:t>
      </w:r>
      <w:proofErr w:type="spellEnd"/>
      <w:r w:rsidRPr="004A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13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4A3013">
        <w:rPr>
          <w:rFonts w:ascii="Times New Roman" w:hAnsi="Times New Roman" w:cs="Times New Roman"/>
          <w:sz w:val="24"/>
          <w:szCs w:val="24"/>
        </w:rPr>
        <w:t xml:space="preserve"> ostvarila je prihode iz fondova Europske unije u ukupnom iznosu od </w:t>
      </w:r>
      <w:r>
        <w:rPr>
          <w:rFonts w:ascii="Times New Roman" w:hAnsi="Times New Roman" w:cs="Times New Roman"/>
          <w:sz w:val="24"/>
          <w:szCs w:val="24"/>
        </w:rPr>
        <w:t>534,44</w:t>
      </w:r>
      <w:r w:rsidRPr="004A3013">
        <w:rPr>
          <w:rFonts w:ascii="Times New Roman" w:hAnsi="Times New Roman" w:cs="Times New Roman"/>
          <w:sz w:val="24"/>
          <w:szCs w:val="24"/>
        </w:rPr>
        <w:t xml:space="preserve"> eura, koji su u cijelosti evidentirani na kontu 52 – Pomoći EU. Navedeni prihod odnosi se isključivo na Školsku shemu – program kojim se učenicima osigurava voće, povrće i mlijeko, a koji se financira</w:t>
      </w:r>
      <w:r>
        <w:rPr>
          <w:rFonts w:ascii="Times New Roman" w:hAnsi="Times New Roman" w:cs="Times New Roman"/>
          <w:sz w:val="24"/>
          <w:szCs w:val="24"/>
        </w:rPr>
        <w:t xml:space="preserve"> 80% </w:t>
      </w:r>
      <w:r w:rsidRPr="004A3013">
        <w:rPr>
          <w:rFonts w:ascii="Times New Roman" w:hAnsi="Times New Roman" w:cs="Times New Roman"/>
          <w:sz w:val="24"/>
          <w:szCs w:val="24"/>
        </w:rPr>
        <w:t xml:space="preserve"> iz sredstava Europske unije.</w:t>
      </w:r>
    </w:p>
    <w:p w:rsidR="004A3013" w:rsidRDefault="004A3013" w:rsidP="00BA4CC0">
      <w:pPr>
        <w:pStyle w:val="Uvuenotijelotek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A3013">
        <w:rPr>
          <w:rFonts w:ascii="Times New Roman" w:hAnsi="Times New Roman" w:cs="Times New Roman"/>
          <w:sz w:val="24"/>
          <w:szCs w:val="24"/>
        </w:rPr>
        <w:t xml:space="preserve">stvareni iznos </w:t>
      </w:r>
      <w:r>
        <w:rPr>
          <w:rFonts w:ascii="Times New Roman" w:hAnsi="Times New Roman" w:cs="Times New Roman"/>
          <w:sz w:val="24"/>
          <w:szCs w:val="24"/>
        </w:rPr>
        <w:t>od 534,44 eura čini</w:t>
      </w:r>
      <w:r w:rsidRPr="004A3013">
        <w:rPr>
          <w:rFonts w:ascii="Times New Roman" w:hAnsi="Times New Roman" w:cs="Times New Roman"/>
          <w:sz w:val="24"/>
          <w:szCs w:val="24"/>
        </w:rPr>
        <w:t xml:space="preserve"> 47,47 % </w:t>
      </w:r>
      <w:r>
        <w:rPr>
          <w:rFonts w:ascii="Times New Roman" w:hAnsi="Times New Roman" w:cs="Times New Roman"/>
          <w:sz w:val="24"/>
          <w:szCs w:val="24"/>
        </w:rPr>
        <w:t>godišnjeg plana</w:t>
      </w:r>
      <w:r w:rsidRPr="004A30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1.125,92</w:t>
      </w:r>
      <w:r w:rsidRPr="004A3013">
        <w:rPr>
          <w:rFonts w:ascii="Times New Roman" w:hAnsi="Times New Roman" w:cs="Times New Roman"/>
          <w:sz w:val="24"/>
          <w:szCs w:val="24"/>
        </w:rPr>
        <w:t xml:space="preserve"> €). </w:t>
      </w:r>
    </w:p>
    <w:p w:rsidR="00337A05" w:rsidRPr="00062F58" w:rsidRDefault="00337A05" w:rsidP="00BA4CC0">
      <w:pPr>
        <w:pStyle w:val="Uvuenotijelotek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A05" w:rsidRPr="00D3413F" w:rsidRDefault="00337A05" w:rsidP="00BA4CC0">
      <w:pPr>
        <w:pStyle w:val="Odlomakpopisa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413F">
        <w:rPr>
          <w:rFonts w:ascii="Times New Roman" w:hAnsi="Times New Roman" w:cs="Times New Roman"/>
          <w:b/>
          <w:sz w:val="24"/>
          <w:szCs w:val="24"/>
        </w:rPr>
        <w:t xml:space="preserve">Izvještaj o danim </w:t>
      </w:r>
      <w:r w:rsidR="00D3413F" w:rsidRPr="00D3413F">
        <w:rPr>
          <w:rFonts w:ascii="Times New Roman" w:hAnsi="Times New Roman" w:cs="Times New Roman"/>
          <w:b/>
          <w:sz w:val="24"/>
          <w:szCs w:val="24"/>
        </w:rPr>
        <w:t>zajmovima i potraživanjima po danim zajmovima</w:t>
      </w:r>
    </w:p>
    <w:p w:rsidR="002F46D3" w:rsidRDefault="002F46D3" w:rsidP="00BA4CC0">
      <w:pPr>
        <w:pStyle w:val="Uvuenotijelotek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15" w:rsidRDefault="00337A05" w:rsidP="00BA4CC0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 xml:space="preserve">Osnovna škola Franjo </w:t>
      </w:r>
      <w:proofErr w:type="spellStart"/>
      <w:r w:rsidRPr="00337A05">
        <w:rPr>
          <w:rFonts w:ascii="Times New Roman" w:hAnsi="Times New Roman" w:cs="Times New Roman"/>
          <w:sz w:val="24"/>
          <w:szCs w:val="24"/>
        </w:rPr>
        <w:t>Hanaman</w:t>
      </w:r>
      <w:proofErr w:type="spellEnd"/>
      <w:r w:rsidRPr="0033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A05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337A05">
        <w:rPr>
          <w:rFonts w:ascii="Times New Roman" w:hAnsi="Times New Roman" w:cs="Times New Roman"/>
          <w:sz w:val="24"/>
          <w:szCs w:val="24"/>
        </w:rPr>
        <w:t xml:space="preserve"> nije imala potrebe za davanje </w:t>
      </w:r>
      <w:r w:rsidR="00D3413F">
        <w:rPr>
          <w:rFonts w:ascii="Times New Roman" w:hAnsi="Times New Roman" w:cs="Times New Roman"/>
          <w:sz w:val="24"/>
          <w:szCs w:val="24"/>
        </w:rPr>
        <w:t xml:space="preserve">zajma </w:t>
      </w:r>
      <w:r w:rsidRPr="00337A05">
        <w:rPr>
          <w:rFonts w:ascii="Times New Roman" w:hAnsi="Times New Roman" w:cs="Times New Roman"/>
          <w:sz w:val="24"/>
          <w:szCs w:val="24"/>
        </w:rPr>
        <w:t xml:space="preserve">i plaćanja po </w:t>
      </w:r>
      <w:r w:rsidR="00D3413F">
        <w:rPr>
          <w:rFonts w:ascii="Times New Roman" w:hAnsi="Times New Roman" w:cs="Times New Roman"/>
          <w:sz w:val="24"/>
          <w:szCs w:val="24"/>
        </w:rPr>
        <w:t>danim zajmovima</w:t>
      </w:r>
      <w:r w:rsidRPr="00337A05">
        <w:rPr>
          <w:rFonts w:ascii="Times New Roman" w:hAnsi="Times New Roman" w:cs="Times New Roman"/>
          <w:sz w:val="24"/>
          <w:szCs w:val="24"/>
        </w:rPr>
        <w:t xml:space="preserve">.  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Ovaj izvještaj je sastavni dio </w:t>
      </w:r>
      <w:r w:rsidR="004A3013">
        <w:rPr>
          <w:rFonts w:ascii="Times New Roman" w:hAnsi="Times New Roman" w:cs="Times New Roman"/>
          <w:noProof/>
          <w:sz w:val="24"/>
          <w:szCs w:val="24"/>
        </w:rPr>
        <w:t>Polug</w:t>
      </w:r>
      <w:r w:rsidR="009B2C88">
        <w:rPr>
          <w:rFonts w:ascii="Times New Roman" w:hAnsi="Times New Roman" w:cs="Times New Roman"/>
          <w:noProof/>
          <w:sz w:val="24"/>
          <w:szCs w:val="24"/>
        </w:rPr>
        <w:t xml:space="preserve">odišnjeg </w:t>
      </w:r>
      <w:r w:rsidRPr="00337A05">
        <w:rPr>
          <w:rFonts w:ascii="Times New Roman" w:hAnsi="Times New Roman" w:cs="Times New Roman"/>
          <w:noProof/>
          <w:sz w:val="24"/>
          <w:szCs w:val="24"/>
        </w:rPr>
        <w:t xml:space="preserve">izvještaja o izvršenju Proračuna </w:t>
      </w:r>
      <w:r w:rsidR="007F261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B2C88" w:rsidRDefault="00337A05" w:rsidP="00BA4CC0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 xml:space="preserve">Osnovna škola Franjo </w:t>
      </w:r>
      <w:proofErr w:type="spellStart"/>
      <w:r w:rsidRPr="00337A05">
        <w:rPr>
          <w:rFonts w:ascii="Times New Roman" w:hAnsi="Times New Roman" w:cs="Times New Roman"/>
          <w:sz w:val="24"/>
          <w:szCs w:val="24"/>
        </w:rPr>
        <w:t>Hanaman</w:t>
      </w:r>
      <w:proofErr w:type="spellEnd"/>
      <w:r w:rsidRPr="0033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A05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337A05">
        <w:rPr>
          <w:rFonts w:ascii="Times New Roman" w:hAnsi="Times New Roman" w:cs="Times New Roman"/>
          <w:sz w:val="24"/>
          <w:szCs w:val="24"/>
        </w:rPr>
        <w:t xml:space="preserve"> </w:t>
      </w:r>
      <w:r w:rsidRPr="00337A05">
        <w:rPr>
          <w:rFonts w:ascii="Times New Roman" w:hAnsi="Times New Roman" w:cs="Times New Roman"/>
          <w:noProof/>
          <w:sz w:val="24"/>
          <w:szCs w:val="24"/>
        </w:rPr>
        <w:t>za razdoblje od 01.01. do 3</w:t>
      </w:r>
      <w:r w:rsidR="00BA4CC0">
        <w:rPr>
          <w:rFonts w:ascii="Times New Roman" w:hAnsi="Times New Roman" w:cs="Times New Roman"/>
          <w:noProof/>
          <w:sz w:val="24"/>
          <w:szCs w:val="24"/>
        </w:rPr>
        <w:t>0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</w:t>
      </w:r>
      <w:r w:rsidR="00BA4CC0">
        <w:rPr>
          <w:rFonts w:ascii="Times New Roman" w:hAnsi="Times New Roman" w:cs="Times New Roman"/>
          <w:noProof/>
          <w:sz w:val="24"/>
          <w:szCs w:val="24"/>
        </w:rPr>
        <w:t>06</w:t>
      </w:r>
      <w:r w:rsidR="000D25F8">
        <w:rPr>
          <w:rFonts w:ascii="Times New Roman" w:hAnsi="Times New Roman" w:cs="Times New Roman"/>
          <w:noProof/>
          <w:sz w:val="24"/>
          <w:szCs w:val="24"/>
        </w:rPr>
        <w:t>.2</w:t>
      </w:r>
      <w:r w:rsidR="00BA4CC0">
        <w:rPr>
          <w:rFonts w:ascii="Times New Roman" w:hAnsi="Times New Roman" w:cs="Times New Roman"/>
          <w:noProof/>
          <w:sz w:val="24"/>
          <w:szCs w:val="24"/>
        </w:rPr>
        <w:t>025</w:t>
      </w:r>
      <w:r w:rsidRPr="00337A05">
        <w:rPr>
          <w:rFonts w:ascii="Times New Roman" w:hAnsi="Times New Roman" w:cs="Times New Roman"/>
          <w:noProof/>
          <w:sz w:val="24"/>
          <w:szCs w:val="24"/>
        </w:rPr>
        <w:t>. godine.</w:t>
      </w:r>
    </w:p>
    <w:p w:rsidR="00BA4CC0" w:rsidRPr="00BA4CC0" w:rsidRDefault="00BA4CC0" w:rsidP="00BA4CC0">
      <w:pPr>
        <w:pStyle w:val="Uvuenotijeloteksta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90B0D" w:rsidRDefault="00F90B0D" w:rsidP="0080202A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</w:p>
    <w:p w:rsidR="00782648" w:rsidRPr="00782648" w:rsidRDefault="00D3413F" w:rsidP="00782648">
      <w:pPr>
        <w:pStyle w:val="Tijeloteksta"/>
        <w:numPr>
          <w:ilvl w:val="0"/>
          <w:numId w:val="9"/>
        </w:numPr>
        <w:spacing w:line="360" w:lineRule="auto"/>
        <w:ind w:right="405"/>
        <w:rPr>
          <w:rFonts w:ascii="Times New Roman" w:hAnsi="Times New Roman" w:cs="Times New Roman"/>
          <w:b/>
        </w:rPr>
      </w:pPr>
      <w:r w:rsidRPr="00D3413F">
        <w:rPr>
          <w:rFonts w:ascii="Times New Roman" w:hAnsi="Times New Roman" w:cs="Times New Roman"/>
          <w:b/>
        </w:rPr>
        <w:t>Izvještaj o stanju potraživanja i dospjelih obveza te o stanju potencijalnih obveza po osnovi sudskih sporova</w:t>
      </w:r>
    </w:p>
    <w:p w:rsidR="00782648" w:rsidRDefault="00782648" w:rsidP="00782648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</w:p>
    <w:p w:rsidR="00D43388" w:rsidRPr="00B47439" w:rsidRDefault="00D43388" w:rsidP="00D433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39">
        <w:rPr>
          <w:rFonts w:ascii="Times New Roman" w:eastAsia="Times New Roman" w:hAnsi="Times New Roman" w:cs="Times New Roman"/>
          <w:sz w:val="24"/>
          <w:szCs w:val="24"/>
        </w:rPr>
        <w:t>Dospjele i nedospjele obveze predstavljaju važne pokazatelje financijskog stanja subjekta, jer određuju trenutnu i buduću izloženost dugovanjima te omogućuju planiranje novčanih tokova. Njihova analiza pomaže u razumijevanju dinamike plaćanja, mogućih kašnjenja te potreba za financiranjem kako bi se osigurala stabilnost poslovanja.</w:t>
      </w:r>
    </w:p>
    <w:p w:rsidR="00E128E9" w:rsidRDefault="00E128E9" w:rsidP="00D433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6D3" w:rsidRDefault="00D43388" w:rsidP="003755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Iz dostavljenog izvještaja proizlazi da ukupne dospjele obveze na kraju izvještajnog razdoblja iznose </w:t>
      </w:r>
      <w:r w:rsidR="00E128E9">
        <w:rPr>
          <w:rFonts w:ascii="Times New Roman" w:eastAsia="Times New Roman" w:hAnsi="Times New Roman" w:cs="Times New Roman"/>
          <w:bCs/>
          <w:sz w:val="24"/>
          <w:szCs w:val="24"/>
        </w:rPr>
        <w:t>3.554,52</w:t>
      </w:r>
      <w:r w:rsidRPr="00223912">
        <w:rPr>
          <w:rFonts w:ascii="Times New Roman" w:eastAsia="Times New Roman" w:hAnsi="Times New Roman" w:cs="Times New Roman"/>
          <w:bCs/>
          <w:sz w:val="24"/>
          <w:szCs w:val="24"/>
        </w:rPr>
        <w:t xml:space="preserve"> €</w:t>
      </w:r>
      <w:r w:rsidRPr="00B47439">
        <w:rPr>
          <w:rFonts w:ascii="Times New Roman" w:eastAsia="Times New Roman" w:hAnsi="Times New Roman" w:cs="Times New Roman"/>
          <w:sz w:val="24"/>
          <w:szCs w:val="24"/>
        </w:rPr>
        <w:t>. Ovaj iznos uključuje sve financijske obveze koje su već trebale biti podmirene, ali nisu</w:t>
      </w:r>
      <w:r w:rsidR="00375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388" w:rsidRDefault="00D43388" w:rsidP="00D4338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797">
        <w:rPr>
          <w:rFonts w:ascii="Times New Roman" w:eastAsia="Times New Roman" w:hAnsi="Times New Roman" w:cs="Times New Roman"/>
          <w:b/>
          <w:sz w:val="24"/>
          <w:szCs w:val="24"/>
        </w:rPr>
        <w:t>Stanje dospjelih, a nepodmirenih obveza:</w:t>
      </w:r>
    </w:p>
    <w:p w:rsidR="009918D2" w:rsidRPr="00D33797" w:rsidRDefault="009918D2" w:rsidP="00D4338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474"/>
        <w:gridCol w:w="3668"/>
        <w:gridCol w:w="1369"/>
      </w:tblGrid>
      <w:tr w:rsidR="00D43388" w:rsidRPr="00D13B1E" w:rsidTr="00AE3A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dokumenta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Konto obveze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dobavljača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(EUR)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250333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23293001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ROTO DINAMIC D.O.O.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244,43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250328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99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18D2">
              <w:rPr>
                <w:rFonts w:ascii="Times New Roman" w:eastAsia="Times New Roman" w:hAnsi="Times New Roman" w:cs="Times New Roman"/>
                <w:sz w:val="24"/>
                <w:szCs w:val="24"/>
              </w:rPr>
              <w:t>3299001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 VOĆE I POVRĆE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9918D2" w:rsidP="0099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250330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99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9918D2">
              <w:rPr>
                <w:rFonts w:ascii="Times New Roman" w:eastAsia="Times New Roman" w:hAnsi="Times New Roman" w:cs="Times New Roman"/>
                <w:sz w:val="24"/>
                <w:szCs w:val="24"/>
              </w:rPr>
              <w:t>99001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SPORTSKA UDRUGA PRIVLAKA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9918D2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43388" w:rsidRPr="00D13B1E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D13B1E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9918D2" w:rsidRDefault="009918D2" w:rsidP="00AE3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1.324,43</w:t>
            </w:r>
          </w:p>
        </w:tc>
      </w:tr>
    </w:tbl>
    <w:p w:rsidR="00D43388" w:rsidRDefault="00D43388" w:rsidP="00D433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8D2" w:rsidRDefault="00D43388" w:rsidP="00D43388">
      <w:pPr>
        <w:spacing w:before="100" w:beforeAutospacing="1" w:after="100" w:afterAutospacing="1" w:line="360" w:lineRule="auto"/>
        <w:rPr>
          <w:rFonts w:ascii="Source Sans Pro" w:hAnsi="Source Sans Pro"/>
          <w:color w:val="212529"/>
          <w:shd w:val="clear" w:color="auto" w:fill="FFFFFF"/>
        </w:rPr>
      </w:pPr>
      <w:r w:rsidRPr="00D13B1E">
        <w:rPr>
          <w:rFonts w:ascii="Times New Roman" w:eastAsia="Times New Roman" w:hAnsi="Times New Roman" w:cs="Times New Roman"/>
          <w:sz w:val="24"/>
          <w:szCs w:val="24"/>
        </w:rPr>
        <w:t>Obveza za bolovanje (konto 2</w:t>
      </w:r>
      <w:r w:rsidR="009918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13B1E">
        <w:rPr>
          <w:rFonts w:ascii="Times New Roman" w:eastAsia="Times New Roman" w:hAnsi="Times New Roman" w:cs="Times New Roman"/>
          <w:sz w:val="24"/>
          <w:szCs w:val="24"/>
        </w:rPr>
        <w:t xml:space="preserve">) u iznosu od </w:t>
      </w:r>
      <w:r w:rsidR="009918D2">
        <w:rPr>
          <w:rFonts w:ascii="Times New Roman" w:eastAsia="Times New Roman" w:hAnsi="Times New Roman" w:cs="Times New Roman"/>
          <w:bCs/>
          <w:sz w:val="24"/>
          <w:szCs w:val="24"/>
        </w:rPr>
        <w:t>2.230,09</w:t>
      </w:r>
      <w:r w:rsidRPr="00D13B1E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="009918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3B1E">
        <w:rPr>
          <w:rFonts w:ascii="Times New Roman" w:eastAsia="Times New Roman" w:hAnsi="Times New Roman" w:cs="Times New Roman"/>
          <w:sz w:val="24"/>
          <w:szCs w:val="24"/>
        </w:rPr>
        <w:t>također je dospjela te ulazi u ukupni iznos dospjelih obveza.</w:t>
      </w:r>
      <w:r w:rsidR="00991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8D2" w:rsidRPr="009918D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Budući da je postupak odobrenja i isplate refundacije vremenski odgođen, ova obveza ostaje evidentirana kao dospjela do trenutka podmirenja sa strane Zavoda</w:t>
      </w:r>
      <w:r w:rsidR="009918D2">
        <w:rPr>
          <w:rFonts w:ascii="Source Sans Pro" w:hAnsi="Source Sans Pro"/>
          <w:color w:val="212529"/>
          <w:shd w:val="clear" w:color="auto" w:fill="FFFFFF"/>
        </w:rPr>
        <w:t>.</w:t>
      </w:r>
    </w:p>
    <w:p w:rsidR="003755C7" w:rsidRDefault="003755C7" w:rsidP="00D43388">
      <w:pPr>
        <w:spacing w:before="100" w:beforeAutospacing="1" w:after="100" w:afterAutospacing="1" w:line="360" w:lineRule="auto"/>
        <w:rPr>
          <w:rFonts w:ascii="Source Sans Pro" w:hAnsi="Source Sans Pro"/>
          <w:color w:val="212529"/>
          <w:shd w:val="clear" w:color="auto" w:fill="FFFFFF"/>
        </w:rPr>
      </w:pPr>
    </w:p>
    <w:p w:rsidR="003755C7" w:rsidRPr="00D33797" w:rsidRDefault="00D43388" w:rsidP="007A2B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797">
        <w:rPr>
          <w:rFonts w:ascii="Times New Roman" w:eastAsia="Times New Roman" w:hAnsi="Times New Roman" w:cs="Times New Roman"/>
          <w:b/>
          <w:sz w:val="24"/>
          <w:szCs w:val="24"/>
        </w:rPr>
        <w:t>Stanje nedospjelih obveza 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5860"/>
        <w:gridCol w:w="1385"/>
        <w:gridCol w:w="1280"/>
      </w:tblGrid>
      <w:tr w:rsidR="00D43388" w:rsidRPr="000932B9" w:rsidTr="00AE3A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dokumenta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dobavljača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Konto obveze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 (EUR)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975FC8" w:rsidP="0097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250331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NAKLADA SPLAP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23221002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259,72</w:t>
            </w:r>
          </w:p>
        </w:tc>
      </w:tr>
      <w:tr w:rsidR="00EE2393" w:rsidRPr="000932B9" w:rsidTr="00AE3AE7">
        <w:trPr>
          <w:tblCellSpacing w:w="15" w:type="dxa"/>
        </w:trPr>
        <w:tc>
          <w:tcPr>
            <w:tcW w:w="0" w:type="auto"/>
            <w:vAlign w:val="center"/>
          </w:tcPr>
          <w:p w:rsidR="00EE2393" w:rsidRDefault="00EE239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250319</w:t>
            </w:r>
          </w:p>
        </w:tc>
        <w:tc>
          <w:tcPr>
            <w:tcW w:w="0" w:type="auto"/>
            <w:vAlign w:val="center"/>
          </w:tcPr>
          <w:p w:rsidR="00EE2393" w:rsidRDefault="00EE239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LINDSTROM D.O.O.</w:t>
            </w:r>
          </w:p>
        </w:tc>
        <w:tc>
          <w:tcPr>
            <w:tcW w:w="0" w:type="auto"/>
            <w:vAlign w:val="center"/>
          </w:tcPr>
          <w:p w:rsidR="00EE2393" w:rsidRPr="000932B9" w:rsidRDefault="00EE239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</w:tcPr>
          <w:p w:rsidR="00EE2393" w:rsidRDefault="00EE239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250320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GANYMEDES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23221007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97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FC8">
              <w:rPr>
                <w:rFonts w:ascii="Times New Roman" w:eastAsia="Times New Roman" w:hAnsi="Times New Roman" w:cs="Times New Roman"/>
                <w:sz w:val="24"/>
                <w:szCs w:val="24"/>
              </w:rPr>
              <w:t>50331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NAKLADA SLAP D.O.O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97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</w:t>
            </w:r>
            <w:r w:rsidR="00975FC8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706,24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250334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NARCOR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97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</w:t>
            </w:r>
            <w:r w:rsidR="00975FC8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975FC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0F4AA1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250346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OPG CRNA OVCA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50337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SLAVONIJA-BOŠKOVIĆ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59,45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50351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HEP OPSKRBA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223001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733,20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50342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TEHNOKOLOR ŽUPANJA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2322</w:t>
            </w:r>
            <w:r w:rsidR="00EE23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43388"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189,49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7A2B13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250331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NAKLADA SLAP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50313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PEVEX D.D.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23222004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246,13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50348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 HRVATSKA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31001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176,62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7A2B13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250343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HP-HRVATSKA POŠTA D.D.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31003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40,97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50320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GANYMEDES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2323100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50332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HERCEGOVA TRGOVINA D.O.O</w:t>
            </w:r>
            <w:r w:rsidR="00D43388"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3231005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50323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PIRINI TRADE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23232002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7A2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B13">
              <w:rPr>
                <w:rFonts w:ascii="Times New Roman" w:eastAsia="Times New Roman" w:hAnsi="Times New Roman" w:cs="Times New Roman"/>
                <w:sz w:val="24"/>
                <w:szCs w:val="24"/>
              </w:rPr>
              <w:t>50350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7A2B13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CODELECT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D.O.O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58,06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50327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ZAVOD ZA UNAPREĐIVANJE SIGURNOSTI D.D.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250345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VINKOVAČKI VODOVOD I KANALIZACIJA D.O..O VINKOVCI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2323400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104,23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50344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DRENOVCI D.O.O. ZA KOMUNALNE DJELATNOSTI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2323400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11,94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250349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ZAVOD ZA INFORMATIKU OSIJEK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23238001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162,50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50338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 BORAC DRENOVCI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50324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PAVIČIĆ CVJEĆARNICA DRENOVCI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23299001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50348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 HRVATSKA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433003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50332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HERCEGOVA TRGOVINA D.O.O.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03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32B6">
              <w:rPr>
                <w:rFonts w:ascii="Times New Roman" w:eastAsia="Times New Roman" w:hAnsi="Times New Roman" w:cs="Times New Roman"/>
                <w:sz w:val="24"/>
                <w:szCs w:val="24"/>
              </w:rPr>
              <w:t>4221001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4.250,00</w:t>
            </w:r>
          </w:p>
        </w:tc>
      </w:tr>
      <w:tr w:rsidR="00D43388" w:rsidRPr="000932B9" w:rsidTr="00AE3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D43388" w:rsidP="00AE3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43388" w:rsidRPr="000932B9" w:rsidRDefault="000332B6" w:rsidP="00EE23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EE2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869,84</w:t>
            </w:r>
          </w:p>
        </w:tc>
      </w:tr>
    </w:tbl>
    <w:p w:rsidR="00D43388" w:rsidRDefault="00D43388" w:rsidP="00D43388">
      <w:pPr>
        <w:spacing w:after="209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388" w:rsidRDefault="00D43388" w:rsidP="002F46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nedospjele obveze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uključene su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plaće Ministarstva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 iznosu od </w:t>
      </w:r>
      <w:r w:rsidR="002C6AA0">
        <w:rPr>
          <w:rFonts w:ascii="Times New Roman" w:eastAsia="Times New Roman" w:hAnsi="Times New Roman" w:cs="Times New Roman"/>
          <w:bCs/>
          <w:sz w:val="24"/>
          <w:szCs w:val="24"/>
        </w:rPr>
        <w:t>79.205,45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, kao 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naknada za invalide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 iznosu od </w:t>
      </w:r>
      <w:r w:rsidR="002C6AA0">
        <w:rPr>
          <w:rFonts w:ascii="Times New Roman" w:eastAsia="Times New Roman" w:hAnsi="Times New Roman" w:cs="Times New Roman"/>
          <w:bCs/>
          <w:sz w:val="24"/>
          <w:szCs w:val="24"/>
        </w:rPr>
        <w:t>194,00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. Također, obuhvaćen je 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oporezivi prijevoz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u vrijednosti od </w:t>
      </w:r>
      <w:r w:rsidR="002C6AA0">
        <w:rPr>
          <w:rFonts w:ascii="Times New Roman" w:eastAsia="Times New Roman" w:hAnsi="Times New Roman" w:cs="Times New Roman"/>
          <w:bCs/>
          <w:sz w:val="24"/>
          <w:szCs w:val="24"/>
        </w:rPr>
        <w:t>164,07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393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EE2393" w:rsidRPr="00EE23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bolovanje za lipanj 2025. godine koji je na teret  Hrvatskog zavoda za zdravstveno osiguranje u iznosu od  457,42 EUR.</w:t>
      </w:r>
    </w:p>
    <w:p w:rsidR="00850BDF" w:rsidRDefault="00D43388" w:rsidP="002F46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Dodatno, u ovu kategoriju ulazi 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 xml:space="preserve">plaća </w:t>
      </w:r>
      <w:proofErr w:type="spellStart"/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predškole</w:t>
      </w:r>
      <w:proofErr w:type="spellEnd"/>
      <w:r w:rsidR="00375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 koja iznosi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2C6AA0">
        <w:rPr>
          <w:rFonts w:ascii="Times New Roman" w:eastAsia="Times New Roman" w:hAnsi="Times New Roman" w:cs="Times New Roman"/>
          <w:bCs/>
          <w:sz w:val="24"/>
          <w:szCs w:val="24"/>
        </w:rPr>
        <w:t>604,27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="002C6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388" w:rsidRDefault="00D43388" w:rsidP="002F46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Ukupne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nedospjele obveze</w:t>
      </w:r>
      <w:r w:rsidR="002C6AA0">
        <w:rPr>
          <w:rFonts w:ascii="Times New Roman" w:eastAsia="Times New Roman" w:hAnsi="Times New Roman" w:cs="Times New Roman"/>
          <w:sz w:val="24"/>
          <w:szCs w:val="24"/>
        </w:rPr>
        <w:t xml:space="preserve"> na dan 30.06.2025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 xml:space="preserve">. iznose </w:t>
      </w:r>
      <w:r w:rsidR="00EE2393">
        <w:rPr>
          <w:rFonts w:ascii="Times New Roman" w:eastAsia="Times New Roman" w:hAnsi="Times New Roman" w:cs="Times New Roman"/>
          <w:bCs/>
          <w:sz w:val="24"/>
          <w:szCs w:val="24"/>
        </w:rPr>
        <w:t xml:space="preserve">92.495,05 </w:t>
      </w:r>
      <w:r w:rsidRPr="000932B9">
        <w:rPr>
          <w:rFonts w:ascii="Times New Roman" w:eastAsia="Times New Roman" w:hAnsi="Times New Roman" w:cs="Times New Roman"/>
          <w:bCs/>
          <w:sz w:val="24"/>
          <w:szCs w:val="24"/>
        </w:rPr>
        <w:t>EUR</w:t>
      </w:r>
      <w:r w:rsidRPr="0009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388" w:rsidRDefault="00D43388" w:rsidP="002F46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797">
        <w:rPr>
          <w:rFonts w:ascii="Times New Roman" w:eastAsia="Times New Roman" w:hAnsi="Times New Roman" w:cs="Times New Roman"/>
          <w:sz w:val="24"/>
          <w:szCs w:val="24"/>
        </w:rPr>
        <w:t xml:space="preserve">Zbroj dospjelih i nedospjelih obveza iznosi </w:t>
      </w:r>
      <w:r w:rsidR="00EE2393">
        <w:rPr>
          <w:rFonts w:ascii="Times New Roman" w:eastAsia="Times New Roman" w:hAnsi="Times New Roman" w:cs="Times New Roman"/>
          <w:bCs/>
          <w:sz w:val="24"/>
          <w:szCs w:val="24"/>
        </w:rPr>
        <w:t>96.049,57</w:t>
      </w:r>
      <w:r w:rsidRPr="00D33797">
        <w:rPr>
          <w:rFonts w:ascii="Times New Roman" w:eastAsia="Times New Roman" w:hAnsi="Times New Roman" w:cs="Times New Roman"/>
          <w:bCs/>
          <w:sz w:val="24"/>
          <w:szCs w:val="24"/>
        </w:rPr>
        <w:t xml:space="preserve">  EUR</w:t>
      </w:r>
      <w:r w:rsidRPr="00D33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48F" w:rsidRDefault="007D348F" w:rsidP="002F46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BDF" w:rsidRDefault="002F46D3" w:rsidP="003755C7">
      <w:pPr>
        <w:spacing w:after="218" w:line="360" w:lineRule="auto"/>
        <w:rPr>
          <w:rFonts w:ascii="Times New Roman" w:hAnsi="Times New Roman" w:cs="Times New Roman"/>
          <w:sz w:val="24"/>
          <w:szCs w:val="24"/>
        </w:rPr>
      </w:pPr>
      <w:r w:rsidRPr="00CC640A">
        <w:rPr>
          <w:rFonts w:ascii="Times New Roman" w:hAnsi="Times New Roman" w:cs="Times New Roman"/>
          <w:sz w:val="24"/>
          <w:szCs w:val="24"/>
        </w:rPr>
        <w:t xml:space="preserve">Osnovna škola Franjo </w:t>
      </w:r>
      <w:proofErr w:type="spellStart"/>
      <w:r w:rsidRPr="00CC640A">
        <w:rPr>
          <w:rFonts w:ascii="Times New Roman" w:hAnsi="Times New Roman" w:cs="Times New Roman"/>
          <w:sz w:val="24"/>
          <w:szCs w:val="24"/>
        </w:rPr>
        <w:t>Hanaman</w:t>
      </w:r>
      <w:proofErr w:type="spellEnd"/>
      <w:r w:rsidRPr="00CC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40A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CC640A">
        <w:rPr>
          <w:rFonts w:ascii="Times New Roman" w:hAnsi="Times New Roman" w:cs="Times New Roman"/>
          <w:sz w:val="24"/>
          <w:szCs w:val="24"/>
        </w:rPr>
        <w:t xml:space="preserve"> nema sudskih sporova u tijeku.  </w:t>
      </w:r>
    </w:p>
    <w:p w:rsidR="007D348F" w:rsidRDefault="007D348F" w:rsidP="003755C7">
      <w:pPr>
        <w:spacing w:after="218" w:line="360" w:lineRule="auto"/>
        <w:rPr>
          <w:rFonts w:ascii="Times New Roman" w:hAnsi="Times New Roman" w:cs="Times New Roman"/>
          <w:sz w:val="24"/>
          <w:szCs w:val="24"/>
        </w:rPr>
      </w:pPr>
    </w:p>
    <w:p w:rsidR="00632F64" w:rsidRDefault="000D25F8" w:rsidP="007D348F">
      <w:pPr>
        <w:spacing w:after="209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4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D30C44">
        <w:rPr>
          <w:rFonts w:ascii="Times New Roman" w:hAnsi="Times New Roman" w:cs="Times New Roman"/>
          <w:sz w:val="24"/>
          <w:szCs w:val="24"/>
        </w:rPr>
        <w:t xml:space="preserve">, </w:t>
      </w:r>
      <w:r w:rsidR="00EE2393">
        <w:rPr>
          <w:rFonts w:ascii="Times New Roman" w:hAnsi="Times New Roman" w:cs="Times New Roman"/>
          <w:sz w:val="24"/>
          <w:szCs w:val="24"/>
        </w:rPr>
        <w:t>30. srpnja</w:t>
      </w:r>
      <w:r w:rsidR="00CC640A">
        <w:rPr>
          <w:rFonts w:ascii="Times New Roman" w:hAnsi="Times New Roman" w:cs="Times New Roman"/>
          <w:sz w:val="24"/>
          <w:szCs w:val="24"/>
        </w:rPr>
        <w:t xml:space="preserve">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44">
        <w:rPr>
          <w:rFonts w:ascii="Times New Roman" w:hAnsi="Times New Roman" w:cs="Times New Roman"/>
          <w:sz w:val="24"/>
          <w:szCs w:val="24"/>
        </w:rPr>
        <w:t xml:space="preserve">godine  </w:t>
      </w:r>
    </w:p>
    <w:p w:rsidR="007D348F" w:rsidRPr="007D348F" w:rsidRDefault="007D348F" w:rsidP="007D348F">
      <w:pPr>
        <w:spacing w:after="209"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57" w:rsidRDefault="00EE2393" w:rsidP="00316357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</w:t>
      </w:r>
      <w:r w:rsidR="00316357">
        <w:rPr>
          <w:rFonts w:ascii="Times New Roman" w:hAnsi="Times New Roman" w:cs="Times New Roman"/>
        </w:rPr>
        <w:t xml:space="preserve">:            </w:t>
      </w:r>
      <w:r>
        <w:rPr>
          <w:rFonts w:ascii="Times New Roman" w:hAnsi="Times New Roman" w:cs="Times New Roman"/>
        </w:rPr>
        <w:t xml:space="preserve">                    </w:t>
      </w:r>
      <w:r w:rsidR="00316357">
        <w:rPr>
          <w:rFonts w:ascii="Times New Roman" w:hAnsi="Times New Roman" w:cs="Times New Roman"/>
        </w:rPr>
        <w:t xml:space="preserve"> MP                                 </w:t>
      </w:r>
      <w:r>
        <w:rPr>
          <w:rFonts w:ascii="Times New Roman" w:hAnsi="Times New Roman" w:cs="Times New Roman"/>
        </w:rPr>
        <w:t>Ravnateljica škole</w:t>
      </w:r>
      <w:r w:rsidR="00316357">
        <w:rPr>
          <w:rFonts w:ascii="Times New Roman" w:hAnsi="Times New Roman" w:cs="Times New Roman"/>
        </w:rPr>
        <w:t xml:space="preserve">:                                                                    </w:t>
      </w:r>
    </w:p>
    <w:p w:rsidR="00316357" w:rsidRDefault="00316357" w:rsidP="00316357">
      <w:pPr>
        <w:pStyle w:val="Tijeloteksta"/>
        <w:spacing w:line="360" w:lineRule="auto"/>
        <w:ind w:righ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                     __________________________</w:t>
      </w:r>
    </w:p>
    <w:p w:rsidR="00316357" w:rsidRPr="007D348F" w:rsidRDefault="00EE2393" w:rsidP="007D348F">
      <w:pPr>
        <w:pStyle w:val="Tijeloteksta"/>
        <w:tabs>
          <w:tab w:val="left" w:pos="6708"/>
        </w:tabs>
        <w:spacing w:line="360" w:lineRule="auto"/>
        <w:ind w:right="405"/>
        <w:rPr>
          <w:rFonts w:ascii="Times New Roman" w:hAnsi="Times New Roman" w:cs="Times New Roman"/>
        </w:rPr>
        <w:sectPr w:rsidR="00316357" w:rsidRPr="007D348F">
          <w:pgSz w:w="11910" w:h="16840"/>
          <w:pgMar w:top="900" w:right="440" w:bottom="1180" w:left="1260" w:header="0" w:footer="920" w:gutter="0"/>
          <w:cols w:space="720"/>
        </w:sectPr>
      </w:pPr>
      <w:proofErr w:type="spellStart"/>
      <w:r>
        <w:rPr>
          <w:rFonts w:ascii="Times New Roman" w:hAnsi="Times New Roman" w:cs="Times New Roman"/>
        </w:rPr>
        <w:t>Mirzeta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dipl.oec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7D348F">
        <w:rPr>
          <w:rFonts w:ascii="Times New Roman" w:hAnsi="Times New Roman" w:cs="Times New Roman"/>
        </w:rPr>
        <w:t xml:space="preserve">       Marijana Raguž, mag. </w:t>
      </w:r>
      <w:proofErr w:type="spellStart"/>
      <w:r w:rsidR="007D348F">
        <w:rPr>
          <w:rFonts w:ascii="Times New Roman" w:hAnsi="Times New Roman" w:cs="Times New Roman"/>
        </w:rPr>
        <w:t>educ</w:t>
      </w:r>
      <w:proofErr w:type="spellEnd"/>
    </w:p>
    <w:p w:rsidR="00764A73" w:rsidRPr="007D348F" w:rsidRDefault="00764A73" w:rsidP="007D348F">
      <w:pPr>
        <w:rPr>
          <w:sz w:val="17"/>
        </w:rPr>
      </w:pPr>
    </w:p>
    <w:sectPr w:rsidR="00764A73" w:rsidRPr="007D348F" w:rsidSect="00646162">
      <w:footerReference w:type="default" r:id="rId15"/>
      <w:pgSz w:w="11910" w:h="16840"/>
      <w:pgMar w:top="900" w:right="440" w:bottom="1180" w:left="12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8" w:rsidRDefault="00805E58">
      <w:r>
        <w:separator/>
      </w:r>
    </w:p>
  </w:endnote>
  <w:endnote w:type="continuationSeparator" w:id="0">
    <w:p w:rsidR="00805E58" w:rsidRDefault="0080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8" w:rsidRDefault="00805E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8" w:rsidRDefault="00805E58">
    <w:pPr>
      <w:pStyle w:val="Tijeloteksta"/>
      <w:spacing w:line="14" w:lineRule="auto"/>
      <w:rPr>
        <w:sz w:val="14"/>
      </w:rPr>
    </w:pPr>
  </w:p>
  <w:p w:rsidR="00805E58" w:rsidRDefault="00805E58">
    <w:pPr>
      <w:pStyle w:val="Tijeloteksta"/>
      <w:spacing w:line="14" w:lineRule="auto"/>
      <w:rPr>
        <w:sz w:val="14"/>
      </w:rPr>
    </w:pPr>
  </w:p>
  <w:p w:rsidR="00805E58" w:rsidRDefault="00805E58">
    <w:pPr>
      <w:pStyle w:val="Tijeloteksta"/>
      <w:spacing w:line="14" w:lineRule="auto"/>
      <w:rPr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9918065</wp:posOffset>
              </wp:positionV>
              <wp:extent cx="218440" cy="1651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E58" w:rsidRDefault="00805E5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348F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538.65pt;margin-top:780.95pt;width:17.2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" filled="f" stroked="f">
              <v:textbox inset="0,0,0,0">
                <w:txbxContent>
                  <w:p w:rsidR="00805E58" w:rsidRDefault="00805E5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348F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8" w:rsidRDefault="00805E58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8" w:rsidRDefault="00805E58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10088880</wp:posOffset>
              </wp:positionH>
              <wp:positionV relativeFrom="page">
                <wp:posOffset>6786245</wp:posOffset>
              </wp:positionV>
              <wp:extent cx="167640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E58" w:rsidRDefault="00805E5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4.4pt;margin-top:534.35pt;width:13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2jDrw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" filled="f" stroked="f">
              <v:textbox inset="0,0,0,0">
                <w:txbxContent>
                  <w:p w:rsidR="00861ADB" w:rsidRDefault="00861AD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8" w:rsidRDefault="00805E58">
      <w:r>
        <w:separator/>
      </w:r>
    </w:p>
  </w:footnote>
  <w:footnote w:type="continuationSeparator" w:id="0">
    <w:p w:rsidR="00805E58" w:rsidRDefault="0080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8" w:rsidRDefault="00805E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8" w:rsidRDefault="00805E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8" w:rsidRDefault="00805E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3C"/>
    <w:multiLevelType w:val="multilevel"/>
    <w:tmpl w:val="6B5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51F43"/>
    <w:multiLevelType w:val="multilevel"/>
    <w:tmpl w:val="F82E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3381E"/>
    <w:multiLevelType w:val="hybridMultilevel"/>
    <w:tmpl w:val="7A5E0258"/>
    <w:lvl w:ilvl="0" w:tplc="282C8DFA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6B3B"/>
    <w:multiLevelType w:val="hybridMultilevel"/>
    <w:tmpl w:val="16BC6D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726A"/>
    <w:multiLevelType w:val="hybridMultilevel"/>
    <w:tmpl w:val="C3D8B474"/>
    <w:lvl w:ilvl="0" w:tplc="94AE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80AE8"/>
    <w:multiLevelType w:val="multilevel"/>
    <w:tmpl w:val="3B5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961F6"/>
    <w:multiLevelType w:val="multilevel"/>
    <w:tmpl w:val="D8909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FA332C"/>
    <w:multiLevelType w:val="hybridMultilevel"/>
    <w:tmpl w:val="A5CE71F2"/>
    <w:lvl w:ilvl="0" w:tplc="C9E636D6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D9EDDF6">
      <w:numFmt w:val="bullet"/>
      <w:lvlText w:val="•"/>
      <w:lvlJc w:val="left"/>
      <w:pPr>
        <w:ind w:left="1812" w:hanging="360"/>
      </w:pPr>
      <w:rPr>
        <w:rFonts w:hint="default"/>
        <w:lang w:val="hr-HR" w:eastAsia="en-US" w:bidi="ar-SA"/>
      </w:rPr>
    </w:lvl>
    <w:lvl w:ilvl="2" w:tplc="A71E9ED0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3" w:tplc="0FCA13EC">
      <w:numFmt w:val="bullet"/>
      <w:lvlText w:val="•"/>
      <w:lvlJc w:val="left"/>
      <w:pPr>
        <w:ind w:left="3677" w:hanging="360"/>
      </w:pPr>
      <w:rPr>
        <w:rFonts w:hint="default"/>
        <w:lang w:val="hr-HR" w:eastAsia="en-US" w:bidi="ar-SA"/>
      </w:rPr>
    </w:lvl>
    <w:lvl w:ilvl="4" w:tplc="A1B89414">
      <w:numFmt w:val="bullet"/>
      <w:lvlText w:val="•"/>
      <w:lvlJc w:val="left"/>
      <w:pPr>
        <w:ind w:left="4610" w:hanging="360"/>
      </w:pPr>
      <w:rPr>
        <w:rFonts w:hint="default"/>
        <w:lang w:val="hr-HR" w:eastAsia="en-US" w:bidi="ar-SA"/>
      </w:rPr>
    </w:lvl>
    <w:lvl w:ilvl="5" w:tplc="68B8B1D6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6" w:tplc="D8DC10DA">
      <w:numFmt w:val="bullet"/>
      <w:lvlText w:val="•"/>
      <w:lvlJc w:val="left"/>
      <w:pPr>
        <w:ind w:left="6475" w:hanging="360"/>
      </w:pPr>
      <w:rPr>
        <w:rFonts w:hint="default"/>
        <w:lang w:val="hr-HR" w:eastAsia="en-US" w:bidi="ar-SA"/>
      </w:rPr>
    </w:lvl>
    <w:lvl w:ilvl="7" w:tplc="B6A0867A">
      <w:numFmt w:val="bullet"/>
      <w:lvlText w:val="•"/>
      <w:lvlJc w:val="left"/>
      <w:pPr>
        <w:ind w:left="7408" w:hanging="360"/>
      </w:pPr>
      <w:rPr>
        <w:rFonts w:hint="default"/>
        <w:lang w:val="hr-HR" w:eastAsia="en-US" w:bidi="ar-SA"/>
      </w:rPr>
    </w:lvl>
    <w:lvl w:ilvl="8" w:tplc="89E809B0">
      <w:numFmt w:val="bullet"/>
      <w:lvlText w:val="•"/>
      <w:lvlJc w:val="left"/>
      <w:pPr>
        <w:ind w:left="8340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5C1B3314"/>
    <w:multiLevelType w:val="multilevel"/>
    <w:tmpl w:val="A33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E657B"/>
    <w:multiLevelType w:val="hybridMultilevel"/>
    <w:tmpl w:val="1CCC06AE"/>
    <w:lvl w:ilvl="0" w:tplc="C304FF4C">
      <w:start w:val="1"/>
      <w:numFmt w:val="upperRoman"/>
      <w:lvlText w:val="%1."/>
      <w:lvlJc w:val="left"/>
      <w:pPr>
        <w:ind w:left="350" w:hanging="223"/>
      </w:pPr>
      <w:rPr>
        <w:rFonts w:hint="default"/>
        <w:b/>
        <w:bCs/>
        <w:w w:val="100"/>
        <w:lang w:val="hr-HR" w:eastAsia="en-US" w:bidi="ar-SA"/>
      </w:rPr>
    </w:lvl>
    <w:lvl w:ilvl="1" w:tplc="CA64E86A">
      <w:numFmt w:val="bullet"/>
      <w:lvlText w:val="•"/>
      <w:lvlJc w:val="left"/>
      <w:pPr>
        <w:ind w:left="1344" w:hanging="223"/>
      </w:pPr>
      <w:rPr>
        <w:rFonts w:hint="default"/>
        <w:lang w:val="hr-HR" w:eastAsia="en-US" w:bidi="ar-SA"/>
      </w:rPr>
    </w:lvl>
    <w:lvl w:ilvl="2" w:tplc="E0FCBB7A">
      <w:numFmt w:val="bullet"/>
      <w:lvlText w:val="•"/>
      <w:lvlJc w:val="left"/>
      <w:pPr>
        <w:ind w:left="2329" w:hanging="223"/>
      </w:pPr>
      <w:rPr>
        <w:rFonts w:hint="default"/>
        <w:lang w:val="hr-HR" w:eastAsia="en-US" w:bidi="ar-SA"/>
      </w:rPr>
    </w:lvl>
    <w:lvl w:ilvl="3" w:tplc="DF28B58A">
      <w:numFmt w:val="bullet"/>
      <w:lvlText w:val="•"/>
      <w:lvlJc w:val="left"/>
      <w:pPr>
        <w:ind w:left="3313" w:hanging="223"/>
      </w:pPr>
      <w:rPr>
        <w:rFonts w:hint="default"/>
        <w:lang w:val="hr-HR" w:eastAsia="en-US" w:bidi="ar-SA"/>
      </w:rPr>
    </w:lvl>
    <w:lvl w:ilvl="4" w:tplc="DE0C3412">
      <w:numFmt w:val="bullet"/>
      <w:lvlText w:val="•"/>
      <w:lvlJc w:val="left"/>
      <w:pPr>
        <w:ind w:left="4298" w:hanging="223"/>
      </w:pPr>
      <w:rPr>
        <w:rFonts w:hint="default"/>
        <w:lang w:val="hr-HR" w:eastAsia="en-US" w:bidi="ar-SA"/>
      </w:rPr>
    </w:lvl>
    <w:lvl w:ilvl="5" w:tplc="F5A0936E">
      <w:numFmt w:val="bullet"/>
      <w:lvlText w:val="•"/>
      <w:lvlJc w:val="left"/>
      <w:pPr>
        <w:ind w:left="5283" w:hanging="223"/>
      </w:pPr>
      <w:rPr>
        <w:rFonts w:hint="default"/>
        <w:lang w:val="hr-HR" w:eastAsia="en-US" w:bidi="ar-SA"/>
      </w:rPr>
    </w:lvl>
    <w:lvl w:ilvl="6" w:tplc="58E84240">
      <w:numFmt w:val="bullet"/>
      <w:lvlText w:val="•"/>
      <w:lvlJc w:val="left"/>
      <w:pPr>
        <w:ind w:left="6267" w:hanging="223"/>
      </w:pPr>
      <w:rPr>
        <w:rFonts w:hint="default"/>
        <w:lang w:val="hr-HR" w:eastAsia="en-US" w:bidi="ar-SA"/>
      </w:rPr>
    </w:lvl>
    <w:lvl w:ilvl="7" w:tplc="EC5C0C78">
      <w:numFmt w:val="bullet"/>
      <w:lvlText w:val="•"/>
      <w:lvlJc w:val="left"/>
      <w:pPr>
        <w:ind w:left="7252" w:hanging="223"/>
      </w:pPr>
      <w:rPr>
        <w:rFonts w:hint="default"/>
        <w:lang w:val="hr-HR" w:eastAsia="en-US" w:bidi="ar-SA"/>
      </w:rPr>
    </w:lvl>
    <w:lvl w:ilvl="8" w:tplc="DA908074">
      <w:numFmt w:val="bullet"/>
      <w:lvlText w:val="•"/>
      <w:lvlJc w:val="left"/>
      <w:pPr>
        <w:ind w:left="8236" w:hanging="223"/>
      </w:pPr>
      <w:rPr>
        <w:rFonts w:hint="default"/>
        <w:lang w:val="hr-HR" w:eastAsia="en-US" w:bidi="ar-SA"/>
      </w:rPr>
    </w:lvl>
  </w:abstractNum>
  <w:abstractNum w:abstractNumId="10" w15:restartNumberingAfterBreak="0">
    <w:nsid w:val="76241874"/>
    <w:multiLevelType w:val="hybridMultilevel"/>
    <w:tmpl w:val="9EE08B2E"/>
    <w:lvl w:ilvl="0" w:tplc="E9C6EEB0">
      <w:numFmt w:val="bullet"/>
      <w:lvlText w:val="-"/>
      <w:lvlJc w:val="left"/>
      <w:pPr>
        <w:ind w:left="107" w:hanging="110"/>
      </w:pPr>
      <w:rPr>
        <w:rFonts w:ascii="Cambria" w:eastAsia="Cambria" w:hAnsi="Cambria" w:cs="Cambria" w:hint="default"/>
        <w:w w:val="100"/>
        <w:sz w:val="20"/>
        <w:szCs w:val="20"/>
        <w:lang w:val="hr-HR" w:eastAsia="en-US" w:bidi="ar-SA"/>
      </w:rPr>
    </w:lvl>
    <w:lvl w:ilvl="1" w:tplc="565EEEBC">
      <w:numFmt w:val="bullet"/>
      <w:lvlText w:val="•"/>
      <w:lvlJc w:val="left"/>
      <w:pPr>
        <w:ind w:left="268" w:hanging="110"/>
      </w:pPr>
      <w:rPr>
        <w:rFonts w:hint="default"/>
        <w:lang w:val="hr-HR" w:eastAsia="en-US" w:bidi="ar-SA"/>
      </w:rPr>
    </w:lvl>
    <w:lvl w:ilvl="2" w:tplc="37028FAE">
      <w:numFmt w:val="bullet"/>
      <w:lvlText w:val="•"/>
      <w:lvlJc w:val="left"/>
      <w:pPr>
        <w:ind w:left="437" w:hanging="110"/>
      </w:pPr>
      <w:rPr>
        <w:rFonts w:hint="default"/>
        <w:lang w:val="hr-HR" w:eastAsia="en-US" w:bidi="ar-SA"/>
      </w:rPr>
    </w:lvl>
    <w:lvl w:ilvl="3" w:tplc="B1F4659A">
      <w:numFmt w:val="bullet"/>
      <w:lvlText w:val="•"/>
      <w:lvlJc w:val="left"/>
      <w:pPr>
        <w:ind w:left="606" w:hanging="110"/>
      </w:pPr>
      <w:rPr>
        <w:rFonts w:hint="default"/>
        <w:lang w:val="hr-HR" w:eastAsia="en-US" w:bidi="ar-SA"/>
      </w:rPr>
    </w:lvl>
    <w:lvl w:ilvl="4" w:tplc="634A93AE">
      <w:numFmt w:val="bullet"/>
      <w:lvlText w:val="•"/>
      <w:lvlJc w:val="left"/>
      <w:pPr>
        <w:ind w:left="775" w:hanging="110"/>
      </w:pPr>
      <w:rPr>
        <w:rFonts w:hint="default"/>
        <w:lang w:val="hr-HR" w:eastAsia="en-US" w:bidi="ar-SA"/>
      </w:rPr>
    </w:lvl>
    <w:lvl w:ilvl="5" w:tplc="0F684634">
      <w:numFmt w:val="bullet"/>
      <w:lvlText w:val="•"/>
      <w:lvlJc w:val="left"/>
      <w:pPr>
        <w:ind w:left="944" w:hanging="110"/>
      </w:pPr>
      <w:rPr>
        <w:rFonts w:hint="default"/>
        <w:lang w:val="hr-HR" w:eastAsia="en-US" w:bidi="ar-SA"/>
      </w:rPr>
    </w:lvl>
    <w:lvl w:ilvl="6" w:tplc="A926B066">
      <w:numFmt w:val="bullet"/>
      <w:lvlText w:val="•"/>
      <w:lvlJc w:val="left"/>
      <w:pPr>
        <w:ind w:left="1112" w:hanging="110"/>
      </w:pPr>
      <w:rPr>
        <w:rFonts w:hint="default"/>
        <w:lang w:val="hr-HR" w:eastAsia="en-US" w:bidi="ar-SA"/>
      </w:rPr>
    </w:lvl>
    <w:lvl w:ilvl="7" w:tplc="B74ECFDC">
      <w:numFmt w:val="bullet"/>
      <w:lvlText w:val="•"/>
      <w:lvlJc w:val="left"/>
      <w:pPr>
        <w:ind w:left="1281" w:hanging="110"/>
      </w:pPr>
      <w:rPr>
        <w:rFonts w:hint="default"/>
        <w:lang w:val="hr-HR" w:eastAsia="en-US" w:bidi="ar-SA"/>
      </w:rPr>
    </w:lvl>
    <w:lvl w:ilvl="8" w:tplc="BC162236">
      <w:numFmt w:val="bullet"/>
      <w:lvlText w:val="•"/>
      <w:lvlJc w:val="left"/>
      <w:pPr>
        <w:ind w:left="1450" w:hanging="110"/>
      </w:pPr>
      <w:rPr>
        <w:rFonts w:hint="default"/>
        <w:lang w:val="hr-HR" w:eastAsia="en-US" w:bidi="ar-SA"/>
      </w:rPr>
    </w:lvl>
  </w:abstractNum>
  <w:abstractNum w:abstractNumId="11" w15:restartNumberingAfterBreak="0">
    <w:nsid w:val="7627156E"/>
    <w:multiLevelType w:val="hybridMultilevel"/>
    <w:tmpl w:val="C8B44D7A"/>
    <w:lvl w:ilvl="0" w:tplc="BF361B7A">
      <w:start w:val="1"/>
      <w:numFmt w:val="upperLetter"/>
      <w:lvlText w:val="%1."/>
      <w:lvlJc w:val="left"/>
      <w:pPr>
        <w:ind w:left="412" w:hanging="254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4"/>
        <w:szCs w:val="24"/>
        <w:lang w:val="hr-HR" w:eastAsia="en-US" w:bidi="ar-SA"/>
      </w:rPr>
    </w:lvl>
    <w:lvl w:ilvl="1" w:tplc="76DEAB8E">
      <w:numFmt w:val="bullet"/>
      <w:lvlText w:val="•"/>
      <w:lvlJc w:val="left"/>
      <w:pPr>
        <w:ind w:left="1398" w:hanging="254"/>
      </w:pPr>
      <w:rPr>
        <w:rFonts w:hint="default"/>
        <w:lang w:val="hr-HR" w:eastAsia="en-US" w:bidi="ar-SA"/>
      </w:rPr>
    </w:lvl>
    <w:lvl w:ilvl="2" w:tplc="170A56A0">
      <w:numFmt w:val="bullet"/>
      <w:lvlText w:val="•"/>
      <w:lvlJc w:val="left"/>
      <w:pPr>
        <w:ind w:left="2377" w:hanging="254"/>
      </w:pPr>
      <w:rPr>
        <w:rFonts w:hint="default"/>
        <w:lang w:val="hr-HR" w:eastAsia="en-US" w:bidi="ar-SA"/>
      </w:rPr>
    </w:lvl>
    <w:lvl w:ilvl="3" w:tplc="CC6CEA06">
      <w:numFmt w:val="bullet"/>
      <w:lvlText w:val="•"/>
      <w:lvlJc w:val="left"/>
      <w:pPr>
        <w:ind w:left="3355" w:hanging="254"/>
      </w:pPr>
      <w:rPr>
        <w:rFonts w:hint="default"/>
        <w:lang w:val="hr-HR" w:eastAsia="en-US" w:bidi="ar-SA"/>
      </w:rPr>
    </w:lvl>
    <w:lvl w:ilvl="4" w:tplc="9F5615B0">
      <w:numFmt w:val="bullet"/>
      <w:lvlText w:val="•"/>
      <w:lvlJc w:val="left"/>
      <w:pPr>
        <w:ind w:left="4334" w:hanging="254"/>
      </w:pPr>
      <w:rPr>
        <w:rFonts w:hint="default"/>
        <w:lang w:val="hr-HR" w:eastAsia="en-US" w:bidi="ar-SA"/>
      </w:rPr>
    </w:lvl>
    <w:lvl w:ilvl="5" w:tplc="3F36608A">
      <w:numFmt w:val="bullet"/>
      <w:lvlText w:val="•"/>
      <w:lvlJc w:val="left"/>
      <w:pPr>
        <w:ind w:left="5313" w:hanging="254"/>
      </w:pPr>
      <w:rPr>
        <w:rFonts w:hint="default"/>
        <w:lang w:val="hr-HR" w:eastAsia="en-US" w:bidi="ar-SA"/>
      </w:rPr>
    </w:lvl>
    <w:lvl w:ilvl="6" w:tplc="FF609930">
      <w:numFmt w:val="bullet"/>
      <w:lvlText w:val="•"/>
      <w:lvlJc w:val="left"/>
      <w:pPr>
        <w:ind w:left="6291" w:hanging="254"/>
      </w:pPr>
      <w:rPr>
        <w:rFonts w:hint="default"/>
        <w:lang w:val="hr-HR" w:eastAsia="en-US" w:bidi="ar-SA"/>
      </w:rPr>
    </w:lvl>
    <w:lvl w:ilvl="7" w:tplc="516CED74">
      <w:numFmt w:val="bullet"/>
      <w:lvlText w:val="•"/>
      <w:lvlJc w:val="left"/>
      <w:pPr>
        <w:ind w:left="7270" w:hanging="254"/>
      </w:pPr>
      <w:rPr>
        <w:rFonts w:hint="default"/>
        <w:lang w:val="hr-HR" w:eastAsia="en-US" w:bidi="ar-SA"/>
      </w:rPr>
    </w:lvl>
    <w:lvl w:ilvl="8" w:tplc="02D872D0">
      <w:numFmt w:val="bullet"/>
      <w:lvlText w:val="•"/>
      <w:lvlJc w:val="left"/>
      <w:pPr>
        <w:ind w:left="8248" w:hanging="254"/>
      </w:pPr>
      <w:rPr>
        <w:rFonts w:hint="default"/>
        <w:lang w:val="hr-HR" w:eastAsia="en-US" w:bidi="ar-SA"/>
      </w:rPr>
    </w:lvl>
  </w:abstractNum>
  <w:abstractNum w:abstractNumId="12" w15:restartNumberingAfterBreak="0">
    <w:nsid w:val="7A096F09"/>
    <w:multiLevelType w:val="hybridMultilevel"/>
    <w:tmpl w:val="D1426764"/>
    <w:lvl w:ilvl="0" w:tplc="C304FF4C">
      <w:start w:val="1"/>
      <w:numFmt w:val="upperRoman"/>
      <w:lvlText w:val="%1."/>
      <w:lvlJc w:val="left"/>
      <w:pPr>
        <w:ind w:left="350" w:hanging="223"/>
      </w:pPr>
      <w:rPr>
        <w:rFonts w:hint="default"/>
        <w:b/>
        <w:bCs/>
        <w:w w:val="100"/>
        <w:lang w:val="hr-HR" w:eastAsia="en-US" w:bidi="ar-SA"/>
      </w:rPr>
    </w:lvl>
    <w:lvl w:ilvl="1" w:tplc="CA64E86A">
      <w:numFmt w:val="bullet"/>
      <w:lvlText w:val="•"/>
      <w:lvlJc w:val="left"/>
      <w:pPr>
        <w:ind w:left="1344" w:hanging="223"/>
      </w:pPr>
      <w:rPr>
        <w:rFonts w:hint="default"/>
        <w:lang w:val="hr-HR" w:eastAsia="en-US" w:bidi="ar-SA"/>
      </w:rPr>
    </w:lvl>
    <w:lvl w:ilvl="2" w:tplc="E0FCBB7A">
      <w:numFmt w:val="bullet"/>
      <w:lvlText w:val="•"/>
      <w:lvlJc w:val="left"/>
      <w:pPr>
        <w:ind w:left="2329" w:hanging="223"/>
      </w:pPr>
      <w:rPr>
        <w:rFonts w:hint="default"/>
        <w:lang w:val="hr-HR" w:eastAsia="en-US" w:bidi="ar-SA"/>
      </w:rPr>
    </w:lvl>
    <w:lvl w:ilvl="3" w:tplc="DF28B58A">
      <w:numFmt w:val="bullet"/>
      <w:lvlText w:val="•"/>
      <w:lvlJc w:val="left"/>
      <w:pPr>
        <w:ind w:left="3313" w:hanging="223"/>
      </w:pPr>
      <w:rPr>
        <w:rFonts w:hint="default"/>
        <w:lang w:val="hr-HR" w:eastAsia="en-US" w:bidi="ar-SA"/>
      </w:rPr>
    </w:lvl>
    <w:lvl w:ilvl="4" w:tplc="DE0C3412">
      <w:numFmt w:val="bullet"/>
      <w:lvlText w:val="•"/>
      <w:lvlJc w:val="left"/>
      <w:pPr>
        <w:ind w:left="4298" w:hanging="223"/>
      </w:pPr>
      <w:rPr>
        <w:rFonts w:hint="default"/>
        <w:lang w:val="hr-HR" w:eastAsia="en-US" w:bidi="ar-SA"/>
      </w:rPr>
    </w:lvl>
    <w:lvl w:ilvl="5" w:tplc="F5A0936E">
      <w:numFmt w:val="bullet"/>
      <w:lvlText w:val="•"/>
      <w:lvlJc w:val="left"/>
      <w:pPr>
        <w:ind w:left="5283" w:hanging="223"/>
      </w:pPr>
      <w:rPr>
        <w:rFonts w:hint="default"/>
        <w:lang w:val="hr-HR" w:eastAsia="en-US" w:bidi="ar-SA"/>
      </w:rPr>
    </w:lvl>
    <w:lvl w:ilvl="6" w:tplc="58E84240">
      <w:numFmt w:val="bullet"/>
      <w:lvlText w:val="•"/>
      <w:lvlJc w:val="left"/>
      <w:pPr>
        <w:ind w:left="6267" w:hanging="223"/>
      </w:pPr>
      <w:rPr>
        <w:rFonts w:hint="default"/>
        <w:lang w:val="hr-HR" w:eastAsia="en-US" w:bidi="ar-SA"/>
      </w:rPr>
    </w:lvl>
    <w:lvl w:ilvl="7" w:tplc="EC5C0C78">
      <w:numFmt w:val="bullet"/>
      <w:lvlText w:val="•"/>
      <w:lvlJc w:val="left"/>
      <w:pPr>
        <w:ind w:left="7252" w:hanging="223"/>
      </w:pPr>
      <w:rPr>
        <w:rFonts w:hint="default"/>
        <w:lang w:val="hr-HR" w:eastAsia="en-US" w:bidi="ar-SA"/>
      </w:rPr>
    </w:lvl>
    <w:lvl w:ilvl="8" w:tplc="DA908074">
      <w:numFmt w:val="bullet"/>
      <w:lvlText w:val="•"/>
      <w:lvlJc w:val="left"/>
      <w:pPr>
        <w:ind w:left="8236" w:hanging="223"/>
      </w:pPr>
      <w:rPr>
        <w:rFonts w:hint="default"/>
        <w:lang w:val="hr-HR" w:eastAsia="en-US" w:bidi="ar-SA"/>
      </w:rPr>
    </w:lvl>
  </w:abstractNum>
  <w:abstractNum w:abstractNumId="13" w15:restartNumberingAfterBreak="0">
    <w:nsid w:val="7E1078CE"/>
    <w:multiLevelType w:val="hybridMultilevel"/>
    <w:tmpl w:val="85A44F5C"/>
    <w:lvl w:ilvl="0" w:tplc="F664EC76">
      <w:numFmt w:val="bullet"/>
      <w:lvlText w:val="-"/>
      <w:lvlJc w:val="left"/>
      <w:pPr>
        <w:ind w:left="107" w:hanging="110"/>
      </w:pPr>
      <w:rPr>
        <w:rFonts w:ascii="Cambria" w:eastAsia="Cambria" w:hAnsi="Cambria" w:cs="Cambria" w:hint="default"/>
        <w:w w:val="100"/>
        <w:sz w:val="20"/>
        <w:szCs w:val="20"/>
        <w:lang w:val="hr-HR" w:eastAsia="en-US" w:bidi="ar-SA"/>
      </w:rPr>
    </w:lvl>
    <w:lvl w:ilvl="1" w:tplc="E98E6FD0">
      <w:numFmt w:val="bullet"/>
      <w:lvlText w:val="•"/>
      <w:lvlJc w:val="left"/>
      <w:pPr>
        <w:ind w:left="268" w:hanging="110"/>
      </w:pPr>
      <w:rPr>
        <w:rFonts w:hint="default"/>
        <w:lang w:val="hr-HR" w:eastAsia="en-US" w:bidi="ar-SA"/>
      </w:rPr>
    </w:lvl>
    <w:lvl w:ilvl="2" w:tplc="2080242C">
      <w:numFmt w:val="bullet"/>
      <w:lvlText w:val="•"/>
      <w:lvlJc w:val="left"/>
      <w:pPr>
        <w:ind w:left="437" w:hanging="110"/>
      </w:pPr>
      <w:rPr>
        <w:rFonts w:hint="default"/>
        <w:lang w:val="hr-HR" w:eastAsia="en-US" w:bidi="ar-SA"/>
      </w:rPr>
    </w:lvl>
    <w:lvl w:ilvl="3" w:tplc="1ACC843C">
      <w:numFmt w:val="bullet"/>
      <w:lvlText w:val="•"/>
      <w:lvlJc w:val="left"/>
      <w:pPr>
        <w:ind w:left="606" w:hanging="110"/>
      </w:pPr>
      <w:rPr>
        <w:rFonts w:hint="default"/>
        <w:lang w:val="hr-HR" w:eastAsia="en-US" w:bidi="ar-SA"/>
      </w:rPr>
    </w:lvl>
    <w:lvl w:ilvl="4" w:tplc="96F26608">
      <w:numFmt w:val="bullet"/>
      <w:lvlText w:val="•"/>
      <w:lvlJc w:val="left"/>
      <w:pPr>
        <w:ind w:left="775" w:hanging="110"/>
      </w:pPr>
      <w:rPr>
        <w:rFonts w:hint="default"/>
        <w:lang w:val="hr-HR" w:eastAsia="en-US" w:bidi="ar-SA"/>
      </w:rPr>
    </w:lvl>
    <w:lvl w:ilvl="5" w:tplc="CAAA694E">
      <w:numFmt w:val="bullet"/>
      <w:lvlText w:val="•"/>
      <w:lvlJc w:val="left"/>
      <w:pPr>
        <w:ind w:left="944" w:hanging="110"/>
      </w:pPr>
      <w:rPr>
        <w:rFonts w:hint="default"/>
        <w:lang w:val="hr-HR" w:eastAsia="en-US" w:bidi="ar-SA"/>
      </w:rPr>
    </w:lvl>
    <w:lvl w:ilvl="6" w:tplc="40348C92">
      <w:numFmt w:val="bullet"/>
      <w:lvlText w:val="•"/>
      <w:lvlJc w:val="left"/>
      <w:pPr>
        <w:ind w:left="1112" w:hanging="110"/>
      </w:pPr>
      <w:rPr>
        <w:rFonts w:hint="default"/>
        <w:lang w:val="hr-HR" w:eastAsia="en-US" w:bidi="ar-SA"/>
      </w:rPr>
    </w:lvl>
    <w:lvl w:ilvl="7" w:tplc="562064BC">
      <w:numFmt w:val="bullet"/>
      <w:lvlText w:val="•"/>
      <w:lvlJc w:val="left"/>
      <w:pPr>
        <w:ind w:left="1281" w:hanging="110"/>
      </w:pPr>
      <w:rPr>
        <w:rFonts w:hint="default"/>
        <w:lang w:val="hr-HR" w:eastAsia="en-US" w:bidi="ar-SA"/>
      </w:rPr>
    </w:lvl>
    <w:lvl w:ilvl="8" w:tplc="FCF25B3E">
      <w:numFmt w:val="bullet"/>
      <w:lvlText w:val="•"/>
      <w:lvlJc w:val="left"/>
      <w:pPr>
        <w:ind w:left="1450" w:hanging="110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9"/>
    <w:rsid w:val="000332B6"/>
    <w:rsid w:val="00062F58"/>
    <w:rsid w:val="00066644"/>
    <w:rsid w:val="00071188"/>
    <w:rsid w:val="000800E5"/>
    <w:rsid w:val="000B3E58"/>
    <w:rsid w:val="000D25F8"/>
    <w:rsid w:val="000F4AA1"/>
    <w:rsid w:val="001125A3"/>
    <w:rsid w:val="00134718"/>
    <w:rsid w:val="001435CC"/>
    <w:rsid w:val="001545FC"/>
    <w:rsid w:val="001B0A1E"/>
    <w:rsid w:val="001B3894"/>
    <w:rsid w:val="001C4F2D"/>
    <w:rsid w:val="001E4952"/>
    <w:rsid w:val="001F1BC0"/>
    <w:rsid w:val="00202CEC"/>
    <w:rsid w:val="002242BA"/>
    <w:rsid w:val="00235C19"/>
    <w:rsid w:val="002376E9"/>
    <w:rsid w:val="002425DD"/>
    <w:rsid w:val="00275468"/>
    <w:rsid w:val="00276DCA"/>
    <w:rsid w:val="002947F9"/>
    <w:rsid w:val="002C6AA0"/>
    <w:rsid w:val="002E0D52"/>
    <w:rsid w:val="002F2787"/>
    <w:rsid w:val="002F46D3"/>
    <w:rsid w:val="003069D4"/>
    <w:rsid w:val="00313FA4"/>
    <w:rsid w:val="00316357"/>
    <w:rsid w:val="00323F5F"/>
    <w:rsid w:val="003319B9"/>
    <w:rsid w:val="00333073"/>
    <w:rsid w:val="00337A05"/>
    <w:rsid w:val="003641DA"/>
    <w:rsid w:val="003755C7"/>
    <w:rsid w:val="00383326"/>
    <w:rsid w:val="00383E39"/>
    <w:rsid w:val="00387E2E"/>
    <w:rsid w:val="00392F43"/>
    <w:rsid w:val="003B4A3D"/>
    <w:rsid w:val="0043159F"/>
    <w:rsid w:val="004475C0"/>
    <w:rsid w:val="004862A4"/>
    <w:rsid w:val="00490FED"/>
    <w:rsid w:val="0049240F"/>
    <w:rsid w:val="004A2626"/>
    <w:rsid w:val="004A3013"/>
    <w:rsid w:val="004B0212"/>
    <w:rsid w:val="004E4F8A"/>
    <w:rsid w:val="0050286A"/>
    <w:rsid w:val="00521423"/>
    <w:rsid w:val="00537C31"/>
    <w:rsid w:val="0056580A"/>
    <w:rsid w:val="00576EC4"/>
    <w:rsid w:val="0059367A"/>
    <w:rsid w:val="005B444C"/>
    <w:rsid w:val="00605A47"/>
    <w:rsid w:val="00607AD5"/>
    <w:rsid w:val="00613454"/>
    <w:rsid w:val="00616B6E"/>
    <w:rsid w:val="00632F64"/>
    <w:rsid w:val="00641E92"/>
    <w:rsid w:val="006436DF"/>
    <w:rsid w:val="00646162"/>
    <w:rsid w:val="00664D04"/>
    <w:rsid w:val="0068369E"/>
    <w:rsid w:val="00686BDB"/>
    <w:rsid w:val="006A7502"/>
    <w:rsid w:val="006B6BBD"/>
    <w:rsid w:val="006C289B"/>
    <w:rsid w:val="006C4F46"/>
    <w:rsid w:val="00702BCE"/>
    <w:rsid w:val="00752741"/>
    <w:rsid w:val="007630EB"/>
    <w:rsid w:val="00764A73"/>
    <w:rsid w:val="00771887"/>
    <w:rsid w:val="00782648"/>
    <w:rsid w:val="007A2B13"/>
    <w:rsid w:val="007B3597"/>
    <w:rsid w:val="007B48F9"/>
    <w:rsid w:val="007C0008"/>
    <w:rsid w:val="007D2DC1"/>
    <w:rsid w:val="007D348F"/>
    <w:rsid w:val="007D6FE8"/>
    <w:rsid w:val="007F2615"/>
    <w:rsid w:val="007F6465"/>
    <w:rsid w:val="0080202A"/>
    <w:rsid w:val="00805E58"/>
    <w:rsid w:val="00820E70"/>
    <w:rsid w:val="008306ED"/>
    <w:rsid w:val="00833B84"/>
    <w:rsid w:val="00844DA9"/>
    <w:rsid w:val="00850BDF"/>
    <w:rsid w:val="008615AF"/>
    <w:rsid w:val="00861ADB"/>
    <w:rsid w:val="008714FA"/>
    <w:rsid w:val="008767D2"/>
    <w:rsid w:val="008857F5"/>
    <w:rsid w:val="008B1811"/>
    <w:rsid w:val="008B633E"/>
    <w:rsid w:val="008B6AA6"/>
    <w:rsid w:val="008D2D60"/>
    <w:rsid w:val="00900141"/>
    <w:rsid w:val="00907286"/>
    <w:rsid w:val="00940A3F"/>
    <w:rsid w:val="009458DE"/>
    <w:rsid w:val="00975FC8"/>
    <w:rsid w:val="00987F52"/>
    <w:rsid w:val="009918D2"/>
    <w:rsid w:val="009A342F"/>
    <w:rsid w:val="009B125B"/>
    <w:rsid w:val="009B2C88"/>
    <w:rsid w:val="009D0876"/>
    <w:rsid w:val="009D462D"/>
    <w:rsid w:val="009D6F74"/>
    <w:rsid w:val="009E2EB4"/>
    <w:rsid w:val="00A07BB1"/>
    <w:rsid w:val="00A4332B"/>
    <w:rsid w:val="00A64B7D"/>
    <w:rsid w:val="00A730DD"/>
    <w:rsid w:val="00A87382"/>
    <w:rsid w:val="00A97BAB"/>
    <w:rsid w:val="00AA7F0F"/>
    <w:rsid w:val="00AC0C52"/>
    <w:rsid w:val="00AE0E51"/>
    <w:rsid w:val="00AE3AE7"/>
    <w:rsid w:val="00AF0D2C"/>
    <w:rsid w:val="00AF15ED"/>
    <w:rsid w:val="00B12C84"/>
    <w:rsid w:val="00B1326C"/>
    <w:rsid w:val="00B54738"/>
    <w:rsid w:val="00B54C9D"/>
    <w:rsid w:val="00BA4CC0"/>
    <w:rsid w:val="00BB11CB"/>
    <w:rsid w:val="00BB491F"/>
    <w:rsid w:val="00BB6328"/>
    <w:rsid w:val="00BF6C93"/>
    <w:rsid w:val="00C42277"/>
    <w:rsid w:val="00C423A6"/>
    <w:rsid w:val="00C67C2C"/>
    <w:rsid w:val="00C71DB6"/>
    <w:rsid w:val="00C7303D"/>
    <w:rsid w:val="00C86CC1"/>
    <w:rsid w:val="00CC640A"/>
    <w:rsid w:val="00CD7B48"/>
    <w:rsid w:val="00CE7B1A"/>
    <w:rsid w:val="00D03B10"/>
    <w:rsid w:val="00D2379D"/>
    <w:rsid w:val="00D3413F"/>
    <w:rsid w:val="00D43388"/>
    <w:rsid w:val="00D530E8"/>
    <w:rsid w:val="00D53FBA"/>
    <w:rsid w:val="00D53FE9"/>
    <w:rsid w:val="00D562A4"/>
    <w:rsid w:val="00D67F6C"/>
    <w:rsid w:val="00D94211"/>
    <w:rsid w:val="00DA3545"/>
    <w:rsid w:val="00E128E9"/>
    <w:rsid w:val="00E17D2E"/>
    <w:rsid w:val="00E20014"/>
    <w:rsid w:val="00E232F5"/>
    <w:rsid w:val="00E23D2E"/>
    <w:rsid w:val="00E265F9"/>
    <w:rsid w:val="00EB3E87"/>
    <w:rsid w:val="00ED0ED2"/>
    <w:rsid w:val="00EE2393"/>
    <w:rsid w:val="00F01C7B"/>
    <w:rsid w:val="00F14222"/>
    <w:rsid w:val="00F34FB1"/>
    <w:rsid w:val="00F378AD"/>
    <w:rsid w:val="00F53332"/>
    <w:rsid w:val="00F61FB4"/>
    <w:rsid w:val="00F65C77"/>
    <w:rsid w:val="00F90B0D"/>
    <w:rsid w:val="00FA5704"/>
    <w:rsid w:val="00FA64BA"/>
    <w:rsid w:val="00FB1A36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B23EB2"/>
  <w15:docId w15:val="{085AF05E-DAFA-4A2C-9600-DF23294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A47"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link w:val="Naslov1Char"/>
    <w:uiPriority w:val="9"/>
    <w:qFormat/>
    <w:pPr>
      <w:ind w:left="15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1F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6F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73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eupadljivoisticanje">
    <w:name w:val="Subtle Emphasis"/>
    <w:basedOn w:val="Zadanifontodlomka"/>
    <w:uiPriority w:val="19"/>
    <w:qFormat/>
    <w:rsid w:val="003319B9"/>
    <w:rPr>
      <w:i/>
      <w:iCs/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uiPriority w:val="9"/>
    <w:rsid w:val="00605A47"/>
    <w:rPr>
      <w:rFonts w:ascii="Cambria" w:eastAsia="Cambria" w:hAnsi="Cambria" w:cs="Cambria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05A47"/>
    <w:rPr>
      <w:rFonts w:ascii="Cambria" w:eastAsia="Cambria" w:hAnsi="Cambria" w:cs="Cambria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05A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5A47"/>
    <w:rPr>
      <w:rFonts w:ascii="Cambria" w:eastAsia="Cambria" w:hAnsi="Cambria" w:cs="Cambria"/>
      <w:lang w:val="hr-HR"/>
    </w:rPr>
  </w:style>
  <w:style w:type="paragraph" w:styleId="Podnoje">
    <w:name w:val="footer"/>
    <w:basedOn w:val="Normal"/>
    <w:link w:val="PodnojeChar"/>
    <w:unhideWhenUsed/>
    <w:rsid w:val="00605A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5A47"/>
    <w:rPr>
      <w:rFonts w:ascii="Cambria" w:eastAsia="Cambria" w:hAnsi="Cambria" w:cs="Cambria"/>
      <w:lang w:val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37A0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37A05"/>
    <w:rPr>
      <w:rFonts w:ascii="Cambria" w:eastAsia="Cambria" w:hAnsi="Cambria" w:cs="Cambria"/>
      <w:lang w:val="hr-HR"/>
    </w:rPr>
  </w:style>
  <w:style w:type="character" w:customStyle="1" w:styleId="Naslov2Char">
    <w:name w:val="Naslov 2 Char"/>
    <w:basedOn w:val="Zadanifontodlomka"/>
    <w:link w:val="Naslov2"/>
    <w:rsid w:val="00F61F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6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615"/>
    <w:rPr>
      <w:rFonts w:ascii="Segoe UI" w:eastAsia="Cambria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BB6328"/>
    <w:pPr>
      <w:widowControl/>
      <w:autoSpaceDE/>
      <w:autoSpaceDN/>
    </w:pPr>
    <w:rPr>
      <w:rFonts w:ascii="Calibri" w:eastAsia="Calibri" w:hAnsi="Calibri" w:cs="Calibri"/>
      <w:color w:val="000000"/>
      <w:lang w:val="hr-HR" w:eastAsia="hr-HR"/>
    </w:rPr>
  </w:style>
  <w:style w:type="character" w:styleId="Naglaeno">
    <w:name w:val="Strong"/>
    <w:basedOn w:val="Zadanifontodlomka"/>
    <w:uiPriority w:val="22"/>
    <w:qFormat/>
    <w:rsid w:val="00D43388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6F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7382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paragraph" w:styleId="StandardWeb">
    <w:name w:val="Normal (Web)"/>
    <w:basedOn w:val="Normal"/>
    <w:uiPriority w:val="99"/>
    <w:semiHidden/>
    <w:unhideWhenUsed/>
    <w:rsid w:val="00A873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2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8B03-7CDF-4A32-BF08-E80EA626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24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2025-04-01T10:27:00Z</cp:lastPrinted>
  <dcterms:created xsi:type="dcterms:W3CDTF">2023-08-23T07:18:00Z</dcterms:created>
  <dcterms:modified xsi:type="dcterms:W3CDTF">2025-07-30T19:46:00Z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2023-08-23T00:00:00Z</vt:filetime>
  </property>
</Properties>
</file>